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46A49" w14:textId="77777777" w:rsidR="00481CA1" w:rsidRDefault="00D40934" w:rsidP="00481CA1">
      <w:pPr>
        <w:jc w:val="center"/>
        <w:rPr>
          <w:rFonts w:asciiTheme="minorHAnsi" w:hAnsiTheme="minorHAnsi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41C8F55" wp14:editId="36B38A78">
            <wp:simplePos x="0" y="0"/>
            <wp:positionH relativeFrom="column">
              <wp:posOffset>-100515</wp:posOffset>
            </wp:positionH>
            <wp:positionV relativeFrom="paragraph">
              <wp:posOffset>-192662</wp:posOffset>
            </wp:positionV>
            <wp:extent cx="3341370" cy="457200"/>
            <wp:effectExtent l="0" t="0" r="0" b="0"/>
            <wp:wrapNone/>
            <wp:docPr id="2" name="Picture 3" descr="Description: https://www.easingwoldprimaryschool.co.uk/sites/all/themes/neatosub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https://www.easingwoldprimaryschool.co.uk/sites/all/themes/neatosub/images/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0D3E839" wp14:editId="7C80A93F">
                <wp:simplePos x="0" y="0"/>
                <wp:positionH relativeFrom="column">
                  <wp:posOffset>-189503</wp:posOffset>
                </wp:positionH>
                <wp:positionV relativeFrom="paragraph">
                  <wp:posOffset>-276434</wp:posOffset>
                </wp:positionV>
                <wp:extent cx="10153650" cy="59055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53650" cy="59055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800503A" w14:textId="46BA70FB" w:rsidR="00D40934" w:rsidRDefault="00D40934" w:rsidP="000E061E">
                            <w:pPr>
                              <w:pStyle w:val="Header"/>
                              <w:jc w:val="right"/>
                            </w:pPr>
                            <w:r>
                              <w:rPr>
                                <w:b/>
                                <w:i/>
                                <w:color w:val="FFFFFF"/>
                              </w:rPr>
                              <w:t>MAT</w:t>
                            </w:r>
                            <w:r w:rsidR="00066348">
                              <w:rPr>
                                <w:b/>
                                <w:i/>
                                <w:color w:val="FFFFFF"/>
                              </w:rPr>
                              <w:t>H</w:t>
                            </w:r>
                            <w:r>
                              <w:rPr>
                                <w:b/>
                                <w:i/>
                                <w:color w:val="FFFFFF"/>
                              </w:rPr>
                              <w:t xml:space="preserve">EMATICS </w:t>
                            </w:r>
                            <w:r w:rsidR="000E061E">
                              <w:rPr>
                                <w:b/>
                                <w:i/>
                                <w:color w:val="FFFFFF"/>
                              </w:rPr>
                              <w:t>VOCABULARY PROGRESSION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3E839" id="Rectangle 4" o:spid="_x0000_s1026" style="position:absolute;left:0;text-align:left;margin-left:-14.9pt;margin-top:-21.75pt;width:799.5pt;height:46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" fillcolor="#17375e" stroked="f" strokeweight="2pt">
                <v:path arrowok="t"/>
                <v:textbox>
                  <w:txbxContent>
                    <w:p w14:paraId="0800503A" w14:textId="46BA70FB" w:rsidR="00D40934" w:rsidRDefault="00D40934" w:rsidP="000E061E">
                      <w:pPr>
                        <w:pStyle w:val="Header"/>
                        <w:jc w:val="right"/>
                      </w:pPr>
                      <w:r>
                        <w:rPr>
                          <w:b/>
                          <w:i/>
                          <w:color w:val="FFFFFF"/>
                        </w:rPr>
                        <w:t>MAT</w:t>
                      </w:r>
                      <w:r w:rsidR="00066348">
                        <w:rPr>
                          <w:b/>
                          <w:i/>
                          <w:color w:val="FFFFFF"/>
                        </w:rPr>
                        <w:t>H</w:t>
                      </w:r>
                      <w:r>
                        <w:rPr>
                          <w:b/>
                          <w:i/>
                          <w:color w:val="FFFFFF"/>
                        </w:rPr>
                        <w:t xml:space="preserve">EMATICS </w:t>
                      </w:r>
                      <w:r w:rsidR="000E061E">
                        <w:rPr>
                          <w:b/>
                          <w:i/>
                          <w:color w:val="FFFFFF"/>
                        </w:rPr>
                        <w:t>VOCABULARY PROGRESSION 2022</w:t>
                      </w:r>
                    </w:p>
                  </w:txbxContent>
                </v:textbox>
              </v:rect>
            </w:pict>
          </mc:Fallback>
        </mc:AlternateContent>
      </w:r>
    </w:p>
    <w:p w14:paraId="1A0E2985" w14:textId="77777777" w:rsidR="00481CA1" w:rsidRPr="000E061E" w:rsidRDefault="00481CA1" w:rsidP="00481CA1">
      <w:pPr>
        <w:jc w:val="center"/>
        <w:rPr>
          <w:rFonts w:asciiTheme="minorHAnsi" w:hAnsiTheme="minorHAnsi"/>
          <w:b/>
          <w:bCs/>
          <w:u w:val="single"/>
        </w:rPr>
      </w:pPr>
    </w:p>
    <w:p w14:paraId="2C5B933B" w14:textId="77777777" w:rsidR="00481CA1" w:rsidRPr="000E061E" w:rsidRDefault="00481CA1" w:rsidP="00481CA1">
      <w:pPr>
        <w:jc w:val="center"/>
        <w:rPr>
          <w:rFonts w:asciiTheme="minorHAnsi" w:hAnsiTheme="minorHAnsi"/>
          <w:b/>
          <w:bCs/>
          <w:u w:val="single"/>
        </w:rPr>
      </w:pPr>
    </w:p>
    <w:p w14:paraId="324B6E6E" w14:textId="08ACD282" w:rsidR="0038746C" w:rsidRDefault="000E061E" w:rsidP="00922AED">
      <w:pPr>
        <w:jc w:val="center"/>
        <w:rPr>
          <w:rFonts w:asciiTheme="minorHAnsi" w:hAnsiTheme="minorHAnsi"/>
          <w:b/>
          <w:bCs/>
          <w:sz w:val="22"/>
          <w:u w:val="single"/>
        </w:rPr>
      </w:pPr>
      <w:r w:rsidRPr="000E061E">
        <w:rPr>
          <w:rFonts w:asciiTheme="minorHAnsi" w:hAnsiTheme="minorHAnsi"/>
          <w:b/>
          <w:bCs/>
          <w:sz w:val="22"/>
          <w:u w:val="single"/>
        </w:rPr>
        <w:t xml:space="preserve">Maths Vocabulary Progression from EYFS to Year 6. </w:t>
      </w:r>
    </w:p>
    <w:p w14:paraId="691484B0" w14:textId="77777777" w:rsidR="0018580B" w:rsidRDefault="0018580B" w:rsidP="00922AED">
      <w:pPr>
        <w:jc w:val="center"/>
        <w:rPr>
          <w:rFonts w:asciiTheme="minorHAnsi" w:hAnsiTheme="minorHAnsi"/>
          <w:b/>
          <w:bCs/>
          <w:sz w:val="22"/>
          <w:u w:val="single"/>
        </w:rPr>
      </w:pPr>
    </w:p>
    <w:p w14:paraId="4C04FACC" w14:textId="04ADEE05" w:rsidR="00070072" w:rsidRPr="0018580B" w:rsidRDefault="00070072" w:rsidP="0018580B">
      <w:pPr>
        <w:jc w:val="both"/>
        <w:rPr>
          <w:rFonts w:asciiTheme="minorHAnsi" w:hAnsiTheme="minorHAnsi"/>
          <w:bCs/>
          <w:sz w:val="22"/>
        </w:rPr>
      </w:pPr>
      <w:r w:rsidRPr="0018580B">
        <w:rPr>
          <w:rFonts w:asciiTheme="minorHAnsi" w:hAnsiTheme="minorHAnsi"/>
          <w:bCs/>
          <w:sz w:val="22"/>
        </w:rPr>
        <w:t>This document sets out the Key stage 1 and Key Stage 2 maths vocabulary for ECPS which is based on the National curriculum</w:t>
      </w:r>
      <w:r w:rsidR="0018580B" w:rsidRPr="0018580B">
        <w:rPr>
          <w:rFonts w:asciiTheme="minorHAnsi" w:hAnsiTheme="minorHAnsi"/>
          <w:bCs/>
          <w:sz w:val="22"/>
        </w:rPr>
        <w:t>. The table can be used to check understanding of vocabulary from previous year groups and sets out what new vocabulary should be taught</w:t>
      </w:r>
      <w:r w:rsidR="0018580B">
        <w:rPr>
          <w:rFonts w:asciiTheme="minorHAnsi" w:hAnsiTheme="minorHAnsi"/>
          <w:bCs/>
          <w:sz w:val="22"/>
        </w:rPr>
        <w:t xml:space="preserve"> in each year group</w:t>
      </w:r>
      <w:r w:rsidR="0018580B" w:rsidRPr="0018580B">
        <w:rPr>
          <w:rFonts w:asciiTheme="minorHAnsi" w:hAnsiTheme="minorHAnsi"/>
          <w:bCs/>
          <w:sz w:val="22"/>
        </w:rPr>
        <w:t xml:space="preserve">. The list is not exhaustive and should be used as a guide. Maths vocabulary should be displayed </w:t>
      </w:r>
      <w:r w:rsidR="0018580B">
        <w:rPr>
          <w:rFonts w:asciiTheme="minorHAnsi" w:hAnsiTheme="minorHAnsi"/>
          <w:bCs/>
          <w:sz w:val="22"/>
        </w:rPr>
        <w:t xml:space="preserve">and used </w:t>
      </w:r>
      <w:r w:rsidR="0018580B" w:rsidRPr="0018580B">
        <w:rPr>
          <w:rFonts w:asciiTheme="minorHAnsi" w:hAnsiTheme="minorHAnsi"/>
          <w:bCs/>
          <w:sz w:val="22"/>
        </w:rPr>
        <w:t xml:space="preserve">while teaching that topic so that environments become </w:t>
      </w:r>
      <w:r w:rsidR="0018580B">
        <w:rPr>
          <w:rFonts w:asciiTheme="minorHAnsi" w:hAnsiTheme="minorHAnsi"/>
          <w:bCs/>
          <w:sz w:val="22"/>
        </w:rPr>
        <w:t>language</w:t>
      </w:r>
      <w:r w:rsidR="0018580B" w:rsidRPr="0018580B">
        <w:rPr>
          <w:rFonts w:asciiTheme="minorHAnsi" w:hAnsiTheme="minorHAnsi"/>
          <w:bCs/>
          <w:sz w:val="22"/>
        </w:rPr>
        <w:t xml:space="preserve"> rich. </w:t>
      </w:r>
      <w:r w:rsidRPr="0018580B">
        <w:rPr>
          <w:rFonts w:asciiTheme="minorHAnsi" w:hAnsiTheme="minorHAnsi"/>
          <w:bCs/>
          <w:sz w:val="22"/>
        </w:rPr>
        <w:t xml:space="preserve"> </w:t>
      </w:r>
    </w:p>
    <w:tbl>
      <w:tblPr>
        <w:tblStyle w:val="TableGrid"/>
        <w:tblpPr w:leftFromText="180" w:rightFromText="180" w:vertAnchor="text" w:horzAnchor="margin" w:tblpY="345"/>
        <w:tblW w:w="0" w:type="auto"/>
        <w:tblLook w:val="04A0" w:firstRow="1" w:lastRow="0" w:firstColumn="1" w:lastColumn="0" w:noHBand="0" w:noVBand="1"/>
      </w:tblPr>
      <w:tblGrid>
        <w:gridCol w:w="1974"/>
        <w:gridCol w:w="1793"/>
        <w:gridCol w:w="1803"/>
        <w:gridCol w:w="2080"/>
        <w:gridCol w:w="1984"/>
        <w:gridCol w:w="1560"/>
        <w:gridCol w:w="1525"/>
        <w:gridCol w:w="1818"/>
      </w:tblGrid>
      <w:tr w:rsidR="004B4352" w14:paraId="0CFA6572" w14:textId="77777777" w:rsidTr="004B4352">
        <w:tc>
          <w:tcPr>
            <w:tcW w:w="14537" w:type="dxa"/>
            <w:gridSpan w:val="8"/>
            <w:shd w:val="clear" w:color="auto" w:fill="DBE5F1" w:themeFill="accent1" w:themeFillTint="33"/>
          </w:tcPr>
          <w:p w14:paraId="7C02A82B" w14:textId="159F10C5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EYFS</w:t>
            </w:r>
          </w:p>
        </w:tc>
      </w:tr>
      <w:tr w:rsidR="004B4352" w14:paraId="6ACE6AA3" w14:textId="77777777" w:rsidTr="00070072">
        <w:tc>
          <w:tcPr>
            <w:tcW w:w="1974" w:type="dxa"/>
            <w:shd w:val="clear" w:color="auto" w:fill="DBE5F1" w:themeFill="accent1" w:themeFillTint="33"/>
          </w:tcPr>
          <w:p w14:paraId="4DCCA805" w14:textId="51F62467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1793" w:type="dxa"/>
            <w:shd w:val="clear" w:color="auto" w:fill="DBE5F1" w:themeFill="accent1" w:themeFillTint="33"/>
          </w:tcPr>
          <w:p w14:paraId="3F56B7FC" w14:textId="4BADFF19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Addition and Subtraction</w:t>
            </w:r>
          </w:p>
        </w:tc>
        <w:tc>
          <w:tcPr>
            <w:tcW w:w="1803" w:type="dxa"/>
            <w:shd w:val="clear" w:color="auto" w:fill="DBE5F1" w:themeFill="accent1" w:themeFillTint="33"/>
          </w:tcPr>
          <w:p w14:paraId="7CDD1529" w14:textId="712E3EFE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Multiplication and Division</w:t>
            </w:r>
          </w:p>
        </w:tc>
        <w:tc>
          <w:tcPr>
            <w:tcW w:w="2080" w:type="dxa"/>
            <w:shd w:val="clear" w:color="auto" w:fill="DBE5F1" w:themeFill="accent1" w:themeFillTint="33"/>
          </w:tcPr>
          <w:p w14:paraId="4881C533" w14:textId="6D179239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Measure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35770062" w14:textId="04CDEDA2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14:paraId="315674B0" w14:textId="46EC28A5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1525" w:type="dxa"/>
            <w:shd w:val="clear" w:color="auto" w:fill="DBE5F1" w:themeFill="accent1" w:themeFillTint="33"/>
          </w:tcPr>
          <w:p w14:paraId="5CC7498B" w14:textId="749C2FE6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</w:p>
        </w:tc>
        <w:tc>
          <w:tcPr>
            <w:tcW w:w="1818" w:type="dxa"/>
            <w:shd w:val="clear" w:color="auto" w:fill="DBE5F1" w:themeFill="accent1" w:themeFillTint="33"/>
          </w:tcPr>
          <w:p w14:paraId="645D4FE2" w14:textId="3ECF735A" w:rsidR="004B4352" w:rsidRDefault="004B4352" w:rsidP="004B4352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General/problem solving</w:t>
            </w:r>
          </w:p>
        </w:tc>
      </w:tr>
      <w:tr w:rsidR="00070072" w14:paraId="6C3D127E" w14:textId="77777777" w:rsidTr="00070072">
        <w:tc>
          <w:tcPr>
            <w:tcW w:w="1974" w:type="dxa"/>
            <w:shd w:val="clear" w:color="auto" w:fill="auto"/>
          </w:tcPr>
          <w:p w14:paraId="1FDFE6ED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Number</w:t>
            </w:r>
          </w:p>
          <w:p w14:paraId="13CBCEA9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962A64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 xml:space="preserve">One, two, three to twenty and beyond. </w:t>
            </w:r>
          </w:p>
          <w:p w14:paraId="17807EAE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33522B8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None</w:t>
            </w:r>
          </w:p>
          <w:p w14:paraId="457994E0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B9F65CD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Count on/up/to/from/down</w:t>
            </w:r>
          </w:p>
          <w:p w14:paraId="5D6C61E9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3F0141F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Before/After</w:t>
            </w:r>
          </w:p>
          <w:p w14:paraId="24F00D59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F9C2A2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More, less, many, few, fewer, fewest, smaller, smallest</w:t>
            </w:r>
          </w:p>
          <w:p w14:paraId="4ACE285F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7D909FC7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Equal to, the same as</w:t>
            </w:r>
          </w:p>
          <w:p w14:paraId="51BE7B66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3B743CBE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Odd, even</w:t>
            </w:r>
          </w:p>
          <w:p w14:paraId="5F2247FD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57ACA32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Compare</w:t>
            </w:r>
          </w:p>
          <w:p w14:paraId="62927872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EFAFBC3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Order</w:t>
            </w:r>
          </w:p>
          <w:p w14:paraId="49E713FD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797C87E" w14:textId="3AD0F431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Size</w:t>
            </w:r>
          </w:p>
        </w:tc>
        <w:tc>
          <w:tcPr>
            <w:tcW w:w="1793" w:type="dxa"/>
            <w:shd w:val="clear" w:color="auto" w:fill="auto"/>
          </w:tcPr>
          <w:p w14:paraId="0D3C3E17" w14:textId="56AD644D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Number line</w:t>
            </w:r>
          </w:p>
          <w:p w14:paraId="76D14E15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02AD4DB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Add, more, plus, make, sum, total, altogether</w:t>
            </w:r>
          </w:p>
          <w:p w14:paraId="4A82C5B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64BC5AA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Double</w:t>
            </w:r>
          </w:p>
          <w:p w14:paraId="2365095F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200B64A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Half, halve</w:t>
            </w:r>
          </w:p>
          <w:p w14:paraId="33E05B73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181C22BE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Equals, is the same (including = sign)</w:t>
            </w:r>
          </w:p>
          <w:p w14:paraId="28601C1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139198D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 xml:space="preserve">How many more make…? How many more is…? </w:t>
            </w:r>
          </w:p>
          <w:p w14:paraId="63C68E72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How much more is…?</w:t>
            </w:r>
          </w:p>
          <w:p w14:paraId="4AC94B22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4F3846E" w14:textId="630C09D0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Subtract, take away, minus</w:t>
            </w:r>
          </w:p>
        </w:tc>
        <w:tc>
          <w:tcPr>
            <w:tcW w:w="1803" w:type="dxa"/>
            <w:shd w:val="clear" w:color="auto" w:fill="auto"/>
          </w:tcPr>
          <w:p w14:paraId="522A5F9C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Odd, even</w:t>
            </w:r>
          </w:p>
          <w:p w14:paraId="0569AF76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70B572E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Double, halve</w:t>
            </w:r>
          </w:p>
          <w:p w14:paraId="7F062F01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09C15927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Share, share equally</w:t>
            </w:r>
          </w:p>
          <w:p w14:paraId="026C3B93" w14:textId="77777777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D2C5710" w14:textId="3B9C0B9E" w:rsidR="004B4352" w:rsidRPr="00070072" w:rsidRDefault="004B435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Equal groups of</w:t>
            </w:r>
          </w:p>
        </w:tc>
        <w:tc>
          <w:tcPr>
            <w:tcW w:w="2080" w:type="dxa"/>
            <w:shd w:val="clear" w:color="auto" w:fill="auto"/>
          </w:tcPr>
          <w:p w14:paraId="361D5AB7" w14:textId="77777777" w:rsidR="004B435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Full, half, empty</w:t>
            </w:r>
          </w:p>
          <w:p w14:paraId="4157369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B13A253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Holds</w:t>
            </w:r>
          </w:p>
          <w:p w14:paraId="5FE12B1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15EFD03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Container</w:t>
            </w:r>
          </w:p>
          <w:p w14:paraId="2088132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3D5EA17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Weigh/s, balance</w:t>
            </w:r>
          </w:p>
          <w:p w14:paraId="42F01AF9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73BC2242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Heavy, heavier, heaviest, light, lighter, lightest</w:t>
            </w:r>
          </w:p>
          <w:p w14:paraId="7695047E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9467E24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Scales</w:t>
            </w:r>
          </w:p>
          <w:p w14:paraId="39B17092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3C01A7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Time</w:t>
            </w:r>
          </w:p>
          <w:p w14:paraId="70267B6A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58891F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Days of the week</w:t>
            </w:r>
          </w:p>
          <w:p w14:paraId="7F99CA0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5952747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Season names</w:t>
            </w:r>
          </w:p>
          <w:p w14:paraId="5BD0F61A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0EF1420C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Days, week, month, year, weekend</w:t>
            </w:r>
          </w:p>
          <w:p w14:paraId="2CA2E1BA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77A85217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Birthday, holiday</w:t>
            </w:r>
          </w:p>
          <w:p w14:paraId="443348DF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4E76547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Morning, afternoon, evening, night</w:t>
            </w:r>
          </w:p>
          <w:p w14:paraId="169AEFA2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F796C6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Bedtime, dinnertime, playtime</w:t>
            </w:r>
          </w:p>
          <w:p w14:paraId="46455612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DCF3AA0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Today, yesterday, tomorrow</w:t>
            </w:r>
          </w:p>
          <w:p w14:paraId="4C455110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2E6BE89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Before, after, next, last</w:t>
            </w:r>
          </w:p>
          <w:p w14:paraId="1FC50A35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7C39044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Quickest, fastest, slowest</w:t>
            </w:r>
          </w:p>
          <w:p w14:paraId="6DCDA0E9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C40886A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Clock</w:t>
            </w:r>
          </w:p>
          <w:p w14:paraId="54B30E6C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8D73CCE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Once</w:t>
            </w:r>
          </w:p>
          <w:p w14:paraId="63C810D6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0DDEBF12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First, second, third</w:t>
            </w:r>
          </w:p>
          <w:p w14:paraId="0E96E850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5D5F667D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Guess (estimate)</w:t>
            </w:r>
          </w:p>
          <w:p w14:paraId="7DA362C3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50091066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Too many</w:t>
            </w:r>
          </w:p>
          <w:p w14:paraId="1C5DAA77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6E8E9DD3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Length, height</w:t>
            </w:r>
          </w:p>
          <w:p w14:paraId="51805359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75BE48B9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Longer, longest, shorter, shortest, taller, tallest, higher, highest</w:t>
            </w:r>
          </w:p>
          <w:p w14:paraId="26969161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16693933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Money, coin, penny, pound, price, cost, buy, sell, spend, spent, pay, change</w:t>
            </w:r>
          </w:p>
          <w:p w14:paraId="4910848C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5684A2B7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How much? How many?</w:t>
            </w:r>
          </w:p>
          <w:p w14:paraId="29ADE90B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3914D841" w14:textId="77DB0008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Total</w:t>
            </w:r>
          </w:p>
        </w:tc>
        <w:tc>
          <w:tcPr>
            <w:tcW w:w="1984" w:type="dxa"/>
            <w:shd w:val="clear" w:color="auto" w:fill="auto"/>
          </w:tcPr>
          <w:p w14:paraId="021685E9" w14:textId="77777777" w:rsidR="004B435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lastRenderedPageBreak/>
              <w:t>Over, under, underneath, above, below, top, bottom, side</w:t>
            </w:r>
          </w:p>
          <w:p w14:paraId="08DCEA88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DE80E29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On, in, outside, inside</w:t>
            </w:r>
          </w:p>
          <w:p w14:paraId="0D641A7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3BAEA206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In front, behind</w:t>
            </w:r>
          </w:p>
          <w:p w14:paraId="2146635C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E7C47BA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Front, back</w:t>
            </w:r>
          </w:p>
          <w:p w14:paraId="00CEFA44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32AD9CF3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Before, after</w:t>
            </w:r>
          </w:p>
          <w:p w14:paraId="22A50D73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2CE036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Beside, next to</w:t>
            </w:r>
          </w:p>
          <w:p w14:paraId="5CAF2E5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9F7869B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Middle</w:t>
            </w:r>
          </w:p>
          <w:p w14:paraId="7D2CC05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FABFC1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Up, down, forwards, backwards, sideways</w:t>
            </w:r>
          </w:p>
          <w:p w14:paraId="19E0CEC8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31C0162C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Close, far</w:t>
            </w:r>
          </w:p>
          <w:p w14:paraId="1D17AE94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FC89BB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Through</w:t>
            </w:r>
          </w:p>
          <w:p w14:paraId="55F2F8AF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3F44627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Towards, away from</w:t>
            </w:r>
          </w:p>
          <w:p w14:paraId="017DD845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FB90E7A" w14:textId="7260340F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 xml:space="preserve">Side, roll, turn </w:t>
            </w:r>
          </w:p>
        </w:tc>
        <w:tc>
          <w:tcPr>
            <w:tcW w:w="1560" w:type="dxa"/>
            <w:shd w:val="clear" w:color="auto" w:fill="auto"/>
          </w:tcPr>
          <w:p w14:paraId="415CB117" w14:textId="77777777" w:rsidR="004B435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Sort</w:t>
            </w:r>
          </w:p>
          <w:p w14:paraId="2B993AE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04D3768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Circle, triangle, square</w:t>
            </w:r>
          </w:p>
          <w:p w14:paraId="4364F07D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0A5A0472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Shape</w:t>
            </w:r>
          </w:p>
          <w:p w14:paraId="74B8ECD2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5C044834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Flat, curved, straight, round, corner</w:t>
            </w:r>
          </w:p>
          <w:p w14:paraId="26F46086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73255226" w14:textId="5BCD6274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Side</w:t>
            </w:r>
          </w:p>
          <w:p w14:paraId="487CEDF9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296D487F" w14:textId="6B56D97B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 xml:space="preserve">Make, build, draw </w:t>
            </w:r>
          </w:p>
        </w:tc>
        <w:tc>
          <w:tcPr>
            <w:tcW w:w="1525" w:type="dxa"/>
            <w:shd w:val="clear" w:color="auto" w:fill="auto"/>
          </w:tcPr>
          <w:p w14:paraId="7094FEA3" w14:textId="77777777" w:rsidR="004B435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Whole</w:t>
            </w:r>
          </w:p>
          <w:p w14:paraId="6BBE291E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28C2AA0D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Equal</w:t>
            </w:r>
          </w:p>
          <w:p w14:paraId="2D949979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6082F272" w14:textId="5E3819A6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Half</w:t>
            </w:r>
          </w:p>
        </w:tc>
        <w:tc>
          <w:tcPr>
            <w:tcW w:w="1818" w:type="dxa"/>
            <w:shd w:val="clear" w:color="auto" w:fill="auto"/>
          </w:tcPr>
          <w:p w14:paraId="163E298B" w14:textId="77777777" w:rsidR="004B435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Listen, join in</w:t>
            </w:r>
          </w:p>
          <w:p w14:paraId="61F08477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691AEA46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Say, think, imagine, remember</w:t>
            </w:r>
          </w:p>
          <w:p w14:paraId="66B562D6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1ED35A11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Start from</w:t>
            </w:r>
          </w:p>
          <w:p w14:paraId="17535AFF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C52DEA6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Look at, point to</w:t>
            </w:r>
          </w:p>
          <w:p w14:paraId="4D4DE924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9BDAD7E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Put</w:t>
            </w:r>
          </w:p>
          <w:p w14:paraId="3037F87F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41028A05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What comes next?</w:t>
            </w:r>
          </w:p>
          <w:p w14:paraId="55A70273" w14:textId="77777777" w:rsidR="00070072" w:rsidRPr="00070072" w:rsidRDefault="00070072" w:rsidP="004B4352">
            <w:pPr>
              <w:jc w:val="center"/>
              <w:rPr>
                <w:rFonts w:asciiTheme="minorHAnsi" w:hAnsiTheme="minorHAnsi"/>
                <w:bCs/>
              </w:rPr>
            </w:pPr>
          </w:p>
          <w:p w14:paraId="7A1A4EB1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Find, use, make, build</w:t>
            </w:r>
          </w:p>
          <w:p w14:paraId="524F7607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127A28D6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Tell me, describe, pick out, talk about, explain, show me</w:t>
            </w:r>
          </w:p>
          <w:p w14:paraId="2A332191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248DF31C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Read, write</w:t>
            </w:r>
          </w:p>
          <w:p w14:paraId="436BBC93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70E319A5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Cost</w:t>
            </w:r>
          </w:p>
          <w:p w14:paraId="0437CF6B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1731001C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Count, work out</w:t>
            </w:r>
          </w:p>
          <w:p w14:paraId="583DDAC1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3F9E4E8C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 xml:space="preserve">Number line, number track, </w:t>
            </w:r>
            <w:r w:rsidRPr="00070072">
              <w:rPr>
                <w:rFonts w:asciiTheme="minorHAnsi" w:hAnsiTheme="minorHAnsi"/>
                <w:bCs/>
              </w:rPr>
              <w:lastRenderedPageBreak/>
              <w:t>number square, number cards</w:t>
            </w:r>
          </w:p>
          <w:p w14:paraId="7F86154F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360FFD90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Counters, cubes, blocks, die, dice, dominoes, pegs, peg board</w:t>
            </w:r>
          </w:p>
          <w:p w14:paraId="14569AD4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35F75ECD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Same way, different way</w:t>
            </w:r>
          </w:p>
          <w:p w14:paraId="12DBAAE0" w14:textId="77777777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</w:p>
          <w:p w14:paraId="1A9BF61A" w14:textId="53D729E3" w:rsidR="00070072" w:rsidRPr="00070072" w:rsidRDefault="00070072" w:rsidP="00070072">
            <w:pPr>
              <w:jc w:val="center"/>
              <w:rPr>
                <w:rFonts w:asciiTheme="minorHAnsi" w:hAnsiTheme="minorHAnsi"/>
                <w:bCs/>
              </w:rPr>
            </w:pPr>
            <w:r w:rsidRPr="00070072">
              <w:rPr>
                <w:rFonts w:asciiTheme="minorHAnsi" w:hAnsiTheme="minorHAnsi"/>
                <w:bCs/>
              </w:rPr>
              <w:t>In order, in a different order</w:t>
            </w:r>
          </w:p>
        </w:tc>
      </w:tr>
    </w:tbl>
    <w:p w14:paraId="66C2473F" w14:textId="0C08602F" w:rsidR="008C389E" w:rsidRDefault="008C389E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85E9AE1" w14:textId="20687F3C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63E5DDF0" w14:textId="0480226C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42B541BB" w14:textId="3EA77B20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A2B4C73" w14:textId="2A2098BE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F907702" w14:textId="2432543B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9D6205E" w14:textId="66A4942E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52D5A757" w14:textId="69818D65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Y="7"/>
        <w:tblW w:w="0" w:type="auto"/>
        <w:tblLook w:val="04A0" w:firstRow="1" w:lastRow="0" w:firstColumn="1" w:lastColumn="0" w:noHBand="0" w:noVBand="1"/>
      </w:tblPr>
      <w:tblGrid>
        <w:gridCol w:w="1817"/>
        <w:gridCol w:w="1817"/>
        <w:gridCol w:w="1817"/>
        <w:gridCol w:w="1817"/>
        <w:gridCol w:w="1817"/>
        <w:gridCol w:w="1817"/>
        <w:gridCol w:w="1817"/>
        <w:gridCol w:w="1818"/>
      </w:tblGrid>
      <w:tr w:rsidR="00464FE4" w14:paraId="6075E568" w14:textId="77777777" w:rsidTr="00716A7B">
        <w:tc>
          <w:tcPr>
            <w:tcW w:w="14537" w:type="dxa"/>
            <w:gridSpan w:val="8"/>
            <w:shd w:val="clear" w:color="auto" w:fill="DBE5F1" w:themeFill="accent1" w:themeFillTint="33"/>
          </w:tcPr>
          <w:p w14:paraId="3E4B0E71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New maths vocabulary for Year 1</w:t>
            </w:r>
          </w:p>
        </w:tc>
      </w:tr>
      <w:tr w:rsidR="00464FE4" w14:paraId="7682075D" w14:textId="77777777" w:rsidTr="00716A7B">
        <w:tc>
          <w:tcPr>
            <w:tcW w:w="1817" w:type="dxa"/>
            <w:shd w:val="clear" w:color="auto" w:fill="DBE5F1" w:themeFill="accent1" w:themeFillTint="33"/>
          </w:tcPr>
          <w:p w14:paraId="25EEB740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1817" w:type="dxa"/>
            <w:shd w:val="clear" w:color="auto" w:fill="DBE5F1" w:themeFill="accent1" w:themeFillTint="33"/>
          </w:tcPr>
          <w:p w14:paraId="51F8DE60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Addition and Subtraction</w:t>
            </w:r>
          </w:p>
        </w:tc>
        <w:tc>
          <w:tcPr>
            <w:tcW w:w="1817" w:type="dxa"/>
            <w:shd w:val="clear" w:color="auto" w:fill="DBE5F1" w:themeFill="accent1" w:themeFillTint="33"/>
          </w:tcPr>
          <w:p w14:paraId="5377F7B1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Multiplication and Division</w:t>
            </w:r>
          </w:p>
        </w:tc>
        <w:tc>
          <w:tcPr>
            <w:tcW w:w="1817" w:type="dxa"/>
            <w:shd w:val="clear" w:color="auto" w:fill="DBE5F1" w:themeFill="accent1" w:themeFillTint="33"/>
          </w:tcPr>
          <w:p w14:paraId="3C6633F1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Measure</w:t>
            </w:r>
          </w:p>
        </w:tc>
        <w:tc>
          <w:tcPr>
            <w:tcW w:w="1817" w:type="dxa"/>
            <w:shd w:val="clear" w:color="auto" w:fill="DBE5F1" w:themeFill="accent1" w:themeFillTint="33"/>
          </w:tcPr>
          <w:p w14:paraId="37E37AF2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1817" w:type="dxa"/>
            <w:shd w:val="clear" w:color="auto" w:fill="DBE5F1" w:themeFill="accent1" w:themeFillTint="33"/>
          </w:tcPr>
          <w:p w14:paraId="2CF059F3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1817" w:type="dxa"/>
            <w:shd w:val="clear" w:color="auto" w:fill="DBE5F1" w:themeFill="accent1" w:themeFillTint="33"/>
          </w:tcPr>
          <w:p w14:paraId="1BB7966C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</w:p>
        </w:tc>
        <w:tc>
          <w:tcPr>
            <w:tcW w:w="1818" w:type="dxa"/>
            <w:shd w:val="clear" w:color="auto" w:fill="DBE5F1" w:themeFill="accent1" w:themeFillTint="33"/>
          </w:tcPr>
          <w:p w14:paraId="6D126A39" w14:textId="77777777" w:rsidR="00464FE4" w:rsidRDefault="00464FE4" w:rsidP="00464FE4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General/problem solving</w:t>
            </w:r>
          </w:p>
        </w:tc>
      </w:tr>
      <w:tr w:rsidR="00464FE4" w14:paraId="0EB866A7" w14:textId="77777777" w:rsidTr="00716A7B">
        <w:tc>
          <w:tcPr>
            <w:tcW w:w="1817" w:type="dxa"/>
            <w:shd w:val="clear" w:color="auto" w:fill="auto"/>
          </w:tcPr>
          <w:p w14:paraId="756161F5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Greater, less</w:t>
            </w:r>
          </w:p>
          <w:p w14:paraId="33F7F8D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B129EFB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Pair</w:t>
            </w:r>
          </w:p>
          <w:p w14:paraId="2469F095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0F3F3F1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Ones, tens</w:t>
            </w:r>
          </w:p>
          <w:p w14:paraId="08647A0D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1AB01A4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Ten more/less</w:t>
            </w:r>
          </w:p>
          <w:p w14:paraId="686ABDE7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2043223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Numeral</w:t>
            </w:r>
          </w:p>
          <w:p w14:paraId="56046625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01CF75D5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Digit </w:t>
            </w:r>
          </w:p>
          <w:p w14:paraId="0EE81E6F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9E448B0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Between</w:t>
            </w:r>
          </w:p>
          <w:p w14:paraId="45C579E7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3E27766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Value</w:t>
            </w:r>
          </w:p>
          <w:p w14:paraId="620B4DC8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6B3E7AB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Part-whole</w:t>
            </w:r>
          </w:p>
          <w:p w14:paraId="1ECB682F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C689D7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Partition</w:t>
            </w:r>
          </w:p>
          <w:p w14:paraId="546E3952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399DD20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In order/a different order</w:t>
            </w:r>
          </w:p>
          <w:p w14:paraId="60C4E266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C2E51B8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Above, below</w:t>
            </w:r>
          </w:p>
          <w:p w14:paraId="18020AE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817" w:type="dxa"/>
            <w:shd w:val="clear" w:color="auto" w:fill="auto"/>
          </w:tcPr>
          <w:p w14:paraId="21696B48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Number bonds</w:t>
            </w:r>
          </w:p>
          <w:p w14:paraId="64456C71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65E093C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Inverse</w:t>
            </w:r>
          </w:p>
          <w:p w14:paraId="709528FF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552B58D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Near double</w:t>
            </w:r>
          </w:p>
          <w:p w14:paraId="710B9FE3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601B41C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Difference between</w:t>
            </w:r>
          </w:p>
          <w:p w14:paraId="6A677EB2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F745B6B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How many fewer is…than…?</w:t>
            </w:r>
          </w:p>
          <w:p w14:paraId="4DE3C8CC" w14:textId="77777777" w:rsidR="00464FE4" w:rsidRPr="00464FE4" w:rsidRDefault="00464FE4" w:rsidP="00464FE4">
            <w:pPr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How many less is…?</w:t>
            </w:r>
          </w:p>
          <w:p w14:paraId="369B2B67" w14:textId="77777777" w:rsidR="00464FE4" w:rsidRPr="00464FE4" w:rsidRDefault="00464FE4" w:rsidP="00464FE4">
            <w:pPr>
              <w:rPr>
                <w:rFonts w:asciiTheme="minorHAnsi" w:hAnsiTheme="minorHAnsi"/>
                <w:bCs/>
              </w:rPr>
            </w:pPr>
          </w:p>
          <w:p w14:paraId="79DCDA78" w14:textId="77777777" w:rsidR="00464FE4" w:rsidRPr="00464FE4" w:rsidRDefault="00464FE4" w:rsidP="00464FE4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817" w:type="dxa"/>
            <w:shd w:val="clear" w:color="auto" w:fill="auto"/>
          </w:tcPr>
          <w:p w14:paraId="28B61572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Once, twice, three times. Five times. </w:t>
            </w:r>
          </w:p>
          <w:p w14:paraId="6C6186F6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4836F52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Count in tens (forwards from/backwards from) </w:t>
            </w:r>
          </w:p>
          <w:p w14:paraId="7152829D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0569BB8C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How many times?</w:t>
            </w:r>
          </w:p>
          <w:p w14:paraId="444C9CBC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A25BEF3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Lots of, groups of</w:t>
            </w:r>
          </w:p>
          <w:p w14:paraId="251B4446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216FCA9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Multiples of, time, multiply, multiply by/multiplied by </w:t>
            </w:r>
          </w:p>
          <w:p w14:paraId="66E7A0F4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F16AE5E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Repeated addition</w:t>
            </w:r>
          </w:p>
          <w:p w14:paraId="042C446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31493814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Array, row, column, </w:t>
            </w:r>
          </w:p>
          <w:p w14:paraId="60F91920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F45D3DD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Group in twos, threes etc</w:t>
            </w:r>
          </w:p>
          <w:p w14:paraId="44DDAD10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0745083F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Divided by, divide</w:t>
            </w:r>
          </w:p>
          <w:p w14:paraId="7E5A0CA9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FA49CF0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Group in pairs</w:t>
            </w:r>
          </w:p>
        </w:tc>
        <w:tc>
          <w:tcPr>
            <w:tcW w:w="1817" w:type="dxa"/>
            <w:shd w:val="clear" w:color="auto" w:fill="auto"/>
          </w:tcPr>
          <w:p w14:paraId="4925929B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Midnight</w:t>
            </w:r>
          </w:p>
          <w:p w14:paraId="417621F8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C0202E1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Now, soon, early, late</w:t>
            </w:r>
          </w:p>
          <w:p w14:paraId="24355F23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E8F7CAF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Quick, quicker, quickly, fast, slow, slower</w:t>
            </w:r>
          </w:p>
          <w:p w14:paraId="51AF1D8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60D1A6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Old, older, oldest, new, newer, newest</w:t>
            </w:r>
          </w:p>
          <w:p w14:paraId="7FBB21D5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90DD39A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Takes longer, takes, less time</w:t>
            </w:r>
          </w:p>
          <w:p w14:paraId="327B9217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9A03959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Hour, o’clock, half past</w:t>
            </w:r>
          </w:p>
          <w:p w14:paraId="22C4DFA1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5C3E439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Watch, hands </w:t>
            </w:r>
          </w:p>
          <w:p w14:paraId="77175C82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644E687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How long ago? How long will it be to…? How long will it take to…? How often?</w:t>
            </w:r>
          </w:p>
          <w:p w14:paraId="2C4CBA43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692616D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Always, never, often, sometimes, usually</w:t>
            </w:r>
          </w:p>
          <w:p w14:paraId="08B05836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034B946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>Once, twice…</w:t>
            </w:r>
          </w:p>
          <w:p w14:paraId="31B4B255" w14:textId="77777777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0C33F3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 w:rsidRPr="00464FE4">
              <w:rPr>
                <w:rFonts w:asciiTheme="minorHAnsi" w:hAnsiTheme="minorHAnsi"/>
                <w:bCs/>
              </w:rPr>
              <w:t xml:space="preserve">First, second, third etc </w:t>
            </w:r>
          </w:p>
          <w:p w14:paraId="3BC2D7B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15DC98B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Close to, about the same as, just over, just under</w:t>
            </w:r>
          </w:p>
          <w:p w14:paraId="669742F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lastRenderedPageBreak/>
              <w:t>Enough, not enough</w:t>
            </w:r>
          </w:p>
          <w:p w14:paraId="3D3953DF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A52264B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Width, depth</w:t>
            </w:r>
          </w:p>
          <w:p w14:paraId="3BA3C9E5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A44315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Long, short, tall, high</w:t>
            </w:r>
          </w:p>
          <w:p w14:paraId="4E37D906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39FFEFD5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Low, wide, narrow, deep, shallow, thick, thin</w:t>
            </w:r>
          </w:p>
          <w:p w14:paraId="6A47D8B1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E8FAF26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Far, near, close</w:t>
            </w:r>
          </w:p>
          <w:p w14:paraId="18B7CCE3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A1E45A4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Metre, ruler, metre stick</w:t>
            </w:r>
          </w:p>
          <w:p w14:paraId="0B45444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63D64D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Costs more, costs less, dear(er), cheaper, costs the same as</w:t>
            </w:r>
          </w:p>
          <w:p w14:paraId="77F70C55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C2A431D" w14:textId="2C529A52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817" w:type="dxa"/>
            <w:shd w:val="clear" w:color="auto" w:fill="auto"/>
          </w:tcPr>
          <w:p w14:paraId="055BEE9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lastRenderedPageBreak/>
              <w:t>Position</w:t>
            </w:r>
          </w:p>
          <w:p w14:paraId="01F6B32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B94D5C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Around</w:t>
            </w:r>
          </w:p>
          <w:p w14:paraId="44C3512D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CCD9D1D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On top of</w:t>
            </w:r>
          </w:p>
          <w:p w14:paraId="614F7C70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0B5000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Opposite</w:t>
            </w:r>
          </w:p>
          <w:p w14:paraId="63ECBF3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370162A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Apart</w:t>
            </w:r>
          </w:p>
          <w:p w14:paraId="0FC5D27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2469ED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Between, edge, centre</w:t>
            </w:r>
          </w:p>
          <w:p w14:paraId="220D522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31173A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Corner</w:t>
            </w:r>
          </w:p>
          <w:p w14:paraId="6A64D95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EF520C3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Direction</w:t>
            </w:r>
          </w:p>
          <w:p w14:paraId="46333E4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A5B2A6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Journey</w:t>
            </w:r>
          </w:p>
          <w:p w14:paraId="14A13207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B065FA9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Left, right</w:t>
            </w:r>
          </w:p>
          <w:p w14:paraId="69F7A254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5AACA47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Across</w:t>
            </w:r>
          </w:p>
          <w:p w14:paraId="11BDA146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ECBF507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Near</w:t>
            </w:r>
          </w:p>
          <w:p w14:paraId="71B14E79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256AF45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Along</w:t>
            </w:r>
          </w:p>
          <w:p w14:paraId="2C2C13D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0841D2C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To, from</w:t>
            </w:r>
          </w:p>
          <w:p w14:paraId="33A1371D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191E9B0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Movement</w:t>
            </w:r>
          </w:p>
          <w:p w14:paraId="663EAC6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0288612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Whole, turn, half turn </w:t>
            </w:r>
          </w:p>
          <w:p w14:paraId="663C9B0F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C5DA060" w14:textId="4504DA6F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817" w:type="dxa"/>
            <w:shd w:val="clear" w:color="auto" w:fill="auto"/>
          </w:tcPr>
          <w:p w14:paraId="1AEE9CF5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Group</w:t>
            </w:r>
          </w:p>
          <w:p w14:paraId="04339FC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0360469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Point, pointed</w:t>
            </w:r>
          </w:p>
          <w:p w14:paraId="435047F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A9D72B9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Edge</w:t>
            </w:r>
          </w:p>
          <w:p w14:paraId="3D2D60A3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4B9E49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Cube</w:t>
            </w:r>
          </w:p>
          <w:p w14:paraId="308ADD6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5828572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Cuboid</w:t>
            </w:r>
          </w:p>
          <w:p w14:paraId="03A5DFE4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38571B32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Pyramid</w:t>
            </w:r>
          </w:p>
          <w:p w14:paraId="27809B47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3B121116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Sphere</w:t>
            </w:r>
          </w:p>
          <w:p w14:paraId="3A395E97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4462DC3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Cone</w:t>
            </w:r>
          </w:p>
          <w:p w14:paraId="6947B7AC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38D7708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Cylinder</w:t>
            </w:r>
          </w:p>
          <w:p w14:paraId="4638FBBE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2DC1F27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Solid</w:t>
            </w:r>
          </w:p>
          <w:p w14:paraId="79E1408F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3471D043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Face</w:t>
            </w:r>
          </w:p>
          <w:p w14:paraId="3C81F660" w14:textId="77777777" w:rsid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EDE71FF" w14:textId="0D4F7681" w:rsidR="00464FE4" w:rsidRPr="00464FE4" w:rsidRDefault="00464FE4" w:rsidP="00464FE4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817" w:type="dxa"/>
            <w:shd w:val="clear" w:color="auto" w:fill="auto"/>
          </w:tcPr>
          <w:p w14:paraId="64C85CD7" w14:textId="77777777" w:rsidR="00464FE4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Equal parts, four equal parts </w:t>
            </w:r>
          </w:p>
          <w:p w14:paraId="5F5D7B89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B0051E6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Two halves</w:t>
            </w:r>
          </w:p>
          <w:p w14:paraId="45F36EA7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F83C4B0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 quarter, two quarters</w:t>
            </w:r>
          </w:p>
          <w:p w14:paraId="60AF72EF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26C80580" w14:textId="463395E3" w:rsidR="00716A7B" w:rsidRPr="00464FE4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Equal sharing/grouping</w:t>
            </w:r>
          </w:p>
        </w:tc>
        <w:tc>
          <w:tcPr>
            <w:tcW w:w="1818" w:type="dxa"/>
            <w:shd w:val="clear" w:color="auto" w:fill="auto"/>
          </w:tcPr>
          <w:p w14:paraId="1D149ADE" w14:textId="77777777" w:rsidR="00464FE4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Place, fit</w:t>
            </w:r>
          </w:p>
          <w:p w14:paraId="3DBE8772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E06A26A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Arrange, rearrange</w:t>
            </w:r>
          </w:p>
          <w:p w14:paraId="3D281E30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2FED44F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Change, change over</w:t>
            </w:r>
          </w:p>
          <w:p w14:paraId="0824E90A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4EBD9340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Split, separate</w:t>
            </w:r>
          </w:p>
          <w:p w14:paraId="3F05FD61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7CE4515B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Carry on, continue, repeat</w:t>
            </w:r>
          </w:p>
          <w:p w14:paraId="7696659E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6FF29BD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Choose, collect</w:t>
            </w:r>
          </w:p>
          <w:p w14:paraId="6D52E07F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1AB46C3B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Record, trace, copy, complete, finish, end</w:t>
            </w:r>
          </w:p>
          <w:p w14:paraId="65D21412" w14:textId="77777777" w:rsidR="00716A7B" w:rsidRDefault="00716A7B" w:rsidP="00464FE4">
            <w:pPr>
              <w:jc w:val="center"/>
              <w:rPr>
                <w:rFonts w:asciiTheme="minorHAnsi" w:hAnsiTheme="minorHAnsi"/>
                <w:bCs/>
              </w:rPr>
            </w:pPr>
          </w:p>
          <w:p w14:paraId="60CBA2D4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Fill in, shade, colour, cross, draw, draw a line between, join (up), arrow</w:t>
            </w:r>
          </w:p>
          <w:p w14:paraId="512A7A83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2A0084CD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Answer, check, same number(s), different number(s), missing number(s)</w:t>
            </w:r>
          </w:p>
          <w:p w14:paraId="492C9FF8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1A372B67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Number facts</w:t>
            </w:r>
          </w:p>
          <w:p w14:paraId="08D3653A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3BE0A752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Abacus, rods, </w:t>
            </w:r>
          </w:p>
          <w:p w14:paraId="22B72FBC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353EFCE1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Best way, another way</w:t>
            </w:r>
          </w:p>
          <w:p w14:paraId="3475C692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2C64C510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Tick, circle</w:t>
            </w:r>
          </w:p>
          <w:p w14:paraId="69B9E077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6287CC60" w14:textId="569727C2" w:rsidR="00716A7B" w:rsidRPr="00464FE4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lastRenderedPageBreak/>
              <w:t>Not all, every, each</w:t>
            </w:r>
          </w:p>
        </w:tc>
      </w:tr>
    </w:tbl>
    <w:p w14:paraId="2A1A3EE6" w14:textId="4BEBC3E9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2EC7B0FD" w14:textId="3DDDB09A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CCCE3DA" w14:textId="5B4E0F37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5CAA95E8" w14:textId="07B67AA1" w:rsidR="00070072" w:rsidRDefault="00070072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E8B1C12" w14:textId="39C0D779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6171D64" w14:textId="2FCF5667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4032756D" w14:textId="6ACF9F6D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A2407B8" w14:textId="1348DFB5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6DBAEFA1" w14:textId="3787DB44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1F38934" w14:textId="26E3975D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04328DDA" w14:textId="2278871D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04E42FBE" w14:textId="41083516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2E95525" w14:textId="7C746991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1902ED11" w14:textId="204D75BA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56AA1E29" w14:textId="5753F092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4A40FD89" w14:textId="3A4B4B35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591134E" w14:textId="599E9C7B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4E61258" w14:textId="795A96E0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235B1892" w14:textId="78CA62FD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Y="7"/>
        <w:tblW w:w="0" w:type="auto"/>
        <w:tblLook w:val="04A0" w:firstRow="1" w:lastRow="0" w:firstColumn="1" w:lastColumn="0" w:noHBand="0" w:noVBand="1"/>
      </w:tblPr>
      <w:tblGrid>
        <w:gridCol w:w="1817"/>
        <w:gridCol w:w="2289"/>
        <w:gridCol w:w="2268"/>
        <w:gridCol w:w="2410"/>
        <w:gridCol w:w="1967"/>
        <w:gridCol w:w="1968"/>
        <w:gridCol w:w="1818"/>
      </w:tblGrid>
      <w:tr w:rsidR="00716A7B" w14:paraId="5C2796C0" w14:textId="77777777" w:rsidTr="00C6560D">
        <w:tc>
          <w:tcPr>
            <w:tcW w:w="14537" w:type="dxa"/>
            <w:gridSpan w:val="7"/>
            <w:shd w:val="clear" w:color="auto" w:fill="DBE5F1" w:themeFill="accent1" w:themeFillTint="33"/>
          </w:tcPr>
          <w:p w14:paraId="6C282BDC" w14:textId="6CEDCE0C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lastRenderedPageBreak/>
              <w:t xml:space="preserve">New maths vocabulary for Year </w:t>
            </w:r>
            <w:r>
              <w:rPr>
                <w:rFonts w:asciiTheme="minorHAnsi" w:hAnsiTheme="minorHAnsi"/>
                <w:b/>
                <w:bCs/>
                <w:sz w:val="22"/>
              </w:rPr>
              <w:t>2</w:t>
            </w:r>
          </w:p>
        </w:tc>
      </w:tr>
      <w:tr w:rsidR="00716A7B" w14:paraId="26681B91" w14:textId="77777777" w:rsidTr="00802EB1">
        <w:tc>
          <w:tcPr>
            <w:tcW w:w="1817" w:type="dxa"/>
            <w:shd w:val="clear" w:color="auto" w:fill="DBE5F1" w:themeFill="accent1" w:themeFillTint="33"/>
          </w:tcPr>
          <w:p w14:paraId="75CF1917" w14:textId="77777777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2289" w:type="dxa"/>
            <w:shd w:val="clear" w:color="auto" w:fill="DBE5F1" w:themeFill="accent1" w:themeFillTint="33"/>
          </w:tcPr>
          <w:p w14:paraId="23EEBB20" w14:textId="77777777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Measure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188D91C5" w14:textId="77777777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 w14:paraId="0A1DEF90" w14:textId="77777777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1967" w:type="dxa"/>
            <w:shd w:val="clear" w:color="auto" w:fill="DBE5F1" w:themeFill="accent1" w:themeFillTint="33"/>
          </w:tcPr>
          <w:p w14:paraId="159BD3CE" w14:textId="77777777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</w:p>
        </w:tc>
        <w:tc>
          <w:tcPr>
            <w:tcW w:w="1968" w:type="dxa"/>
            <w:shd w:val="clear" w:color="auto" w:fill="DBE5F1" w:themeFill="accent1" w:themeFillTint="33"/>
          </w:tcPr>
          <w:p w14:paraId="397C153F" w14:textId="7EB6EA8B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Data/statistics</w:t>
            </w:r>
          </w:p>
        </w:tc>
        <w:tc>
          <w:tcPr>
            <w:tcW w:w="1818" w:type="dxa"/>
            <w:shd w:val="clear" w:color="auto" w:fill="DBE5F1" w:themeFill="accent1" w:themeFillTint="33"/>
          </w:tcPr>
          <w:p w14:paraId="6847D29F" w14:textId="77777777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General/problem solving</w:t>
            </w:r>
          </w:p>
        </w:tc>
      </w:tr>
      <w:tr w:rsidR="00716A7B" w14:paraId="7A8F39B6" w14:textId="77777777" w:rsidTr="007E507B">
        <w:tc>
          <w:tcPr>
            <w:tcW w:w="1817" w:type="dxa"/>
            <w:shd w:val="clear" w:color="auto" w:fill="auto"/>
          </w:tcPr>
          <w:p w14:paraId="74F2171F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Number to one hundred</w:t>
            </w:r>
          </w:p>
          <w:p w14:paraId="6AC9DCB5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06B46FCD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Hundreds</w:t>
            </w:r>
          </w:p>
          <w:p w14:paraId="38238EAE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10B3678D" w14:textId="64BF4879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Recombine</w:t>
            </w:r>
          </w:p>
          <w:p w14:paraId="1CA970E2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4B580570" w14:textId="61F9155E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Hundreds more/less</w:t>
            </w:r>
          </w:p>
        </w:tc>
        <w:tc>
          <w:tcPr>
            <w:tcW w:w="2289" w:type="dxa"/>
            <w:shd w:val="clear" w:color="auto" w:fill="auto"/>
          </w:tcPr>
          <w:p w14:paraId="1C22B686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Quarter past/to</w:t>
            </w:r>
          </w:p>
          <w:p w14:paraId="7AC0F67D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6AF51E94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m/km</w:t>
            </w:r>
            <w:r w:rsidRPr="00716A7B">
              <w:rPr>
                <w:rFonts w:asciiTheme="minorHAnsi" w:hAnsiTheme="minorHAnsi"/>
                <w:bCs/>
              </w:rPr>
              <w:t>, g/kg, ml/l</w:t>
            </w:r>
          </w:p>
          <w:p w14:paraId="027B9A14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5D232135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Temperature (degrees)</w:t>
            </w:r>
          </w:p>
          <w:p w14:paraId="3B667C34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5DABF74C" w14:textId="4A2D3BFB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5 minute time intervals</w:t>
            </w:r>
          </w:p>
        </w:tc>
        <w:tc>
          <w:tcPr>
            <w:tcW w:w="2268" w:type="dxa"/>
            <w:shd w:val="clear" w:color="auto" w:fill="auto"/>
          </w:tcPr>
          <w:p w14:paraId="58E09BB4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Rotation</w:t>
            </w:r>
          </w:p>
          <w:p w14:paraId="255118F2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27073A66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Clockwise, anticlockwise</w:t>
            </w:r>
          </w:p>
          <w:p w14:paraId="5DD03674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C01777F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Straight line</w:t>
            </w:r>
          </w:p>
          <w:p w14:paraId="4BAD1A50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293B0989" w14:textId="5A5EC840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Nighty degree turn, right angle</w:t>
            </w:r>
          </w:p>
        </w:tc>
        <w:tc>
          <w:tcPr>
            <w:tcW w:w="2410" w:type="dxa"/>
            <w:shd w:val="clear" w:color="auto" w:fill="auto"/>
          </w:tcPr>
          <w:p w14:paraId="33D5583A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Size</w:t>
            </w:r>
          </w:p>
          <w:p w14:paraId="7DA33CB9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6BF54123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Bigger, larger, smaller</w:t>
            </w:r>
          </w:p>
          <w:p w14:paraId="774CF23D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194E867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Symmetrical, line of symmetry</w:t>
            </w:r>
          </w:p>
          <w:p w14:paraId="3B06B26D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5CB0D33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Fold</w:t>
            </w:r>
          </w:p>
          <w:p w14:paraId="7754BFA4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7F335275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Match</w:t>
            </w:r>
          </w:p>
          <w:p w14:paraId="6C5EF16E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03209D6A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Mirror line, reflection</w:t>
            </w:r>
          </w:p>
          <w:p w14:paraId="60957FEE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8E987F6" w14:textId="609F765B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Pattern, repeating pattern</w:t>
            </w:r>
          </w:p>
        </w:tc>
        <w:tc>
          <w:tcPr>
            <w:tcW w:w="1967" w:type="dxa"/>
            <w:shd w:val="clear" w:color="auto" w:fill="auto"/>
          </w:tcPr>
          <w:p w14:paraId="4984F27F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Three quarters, one third, a third</w:t>
            </w:r>
          </w:p>
          <w:p w14:paraId="1DA3B9BB" w14:textId="7777777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16C8AA38" w14:textId="123964D8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Equivalence, equivalent</w:t>
            </w:r>
          </w:p>
        </w:tc>
        <w:tc>
          <w:tcPr>
            <w:tcW w:w="1968" w:type="dxa"/>
            <w:shd w:val="clear" w:color="auto" w:fill="auto"/>
          </w:tcPr>
          <w:p w14:paraId="560000E1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Count, tally, sort</w:t>
            </w:r>
          </w:p>
          <w:p w14:paraId="6B90A10E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BB3134C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Vote</w:t>
            </w:r>
          </w:p>
          <w:p w14:paraId="6FD727B6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2EC0A8C9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Graph, block graph, pictogram</w:t>
            </w:r>
          </w:p>
          <w:p w14:paraId="2336717C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A49157F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Represent</w:t>
            </w:r>
          </w:p>
          <w:p w14:paraId="38C6CC2D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7FE969E2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Group, set, list, table</w:t>
            </w:r>
          </w:p>
          <w:p w14:paraId="0A345DFB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527DA7C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Label, title</w:t>
            </w:r>
          </w:p>
          <w:p w14:paraId="6F4C4912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1211D53E" w14:textId="7798509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Most popular, most common, least popular, least common</w:t>
            </w:r>
          </w:p>
        </w:tc>
        <w:tc>
          <w:tcPr>
            <w:tcW w:w="1818" w:type="dxa"/>
            <w:shd w:val="clear" w:color="auto" w:fill="auto"/>
          </w:tcPr>
          <w:p w14:paraId="27BB6C81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Predict</w:t>
            </w:r>
          </w:p>
          <w:p w14:paraId="5E93AF76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7A5D4AB4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Describe the pattern, describe the rule</w:t>
            </w:r>
          </w:p>
          <w:p w14:paraId="0CD71221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13AC75F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Find, find all, find different</w:t>
            </w:r>
          </w:p>
          <w:p w14:paraId="7B7AD711" w14:textId="77777777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12E5C14" w14:textId="075E3A00" w:rsidR="00716A7B" w:rsidRPr="00716A7B" w:rsidRDefault="00716A7B" w:rsidP="00C6560D">
            <w:pPr>
              <w:jc w:val="center"/>
              <w:rPr>
                <w:rFonts w:asciiTheme="minorHAnsi" w:hAnsiTheme="minorHAnsi"/>
                <w:bCs/>
              </w:rPr>
            </w:pPr>
            <w:r w:rsidRPr="00716A7B">
              <w:rPr>
                <w:rFonts w:asciiTheme="minorHAnsi" w:hAnsiTheme="minorHAnsi"/>
                <w:bCs/>
              </w:rPr>
              <w:t>Investigate</w:t>
            </w:r>
          </w:p>
        </w:tc>
      </w:tr>
    </w:tbl>
    <w:p w14:paraId="07448ED5" w14:textId="4DB34671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1A23982" w14:textId="778535F8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Y="7"/>
        <w:tblW w:w="0" w:type="auto"/>
        <w:tblLook w:val="04A0" w:firstRow="1" w:lastRow="0" w:firstColumn="1" w:lastColumn="0" w:noHBand="0" w:noVBand="1"/>
      </w:tblPr>
      <w:tblGrid>
        <w:gridCol w:w="1574"/>
        <w:gridCol w:w="1684"/>
        <w:gridCol w:w="1919"/>
        <w:gridCol w:w="1936"/>
        <w:gridCol w:w="2066"/>
        <w:gridCol w:w="1699"/>
        <w:gridCol w:w="1844"/>
        <w:gridCol w:w="1815"/>
      </w:tblGrid>
      <w:tr w:rsidR="00716A7B" w14:paraId="2E9F9684" w14:textId="77777777" w:rsidTr="00CD1058">
        <w:tc>
          <w:tcPr>
            <w:tcW w:w="14537" w:type="dxa"/>
            <w:gridSpan w:val="8"/>
            <w:shd w:val="clear" w:color="auto" w:fill="DBE5F1" w:themeFill="accent1" w:themeFillTint="33"/>
          </w:tcPr>
          <w:p w14:paraId="2A984519" w14:textId="7811E859" w:rsidR="00716A7B" w:rsidRDefault="00716A7B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 xml:space="preserve">New maths vocabulary for Year </w:t>
            </w:r>
            <w:r>
              <w:rPr>
                <w:rFonts w:asciiTheme="minorHAnsi" w:hAnsiTheme="minorHAnsi"/>
                <w:b/>
                <w:bCs/>
                <w:sz w:val="22"/>
              </w:rPr>
              <w:t>3</w:t>
            </w:r>
          </w:p>
        </w:tc>
      </w:tr>
      <w:tr w:rsidR="00716A7B" w14:paraId="78E903F2" w14:textId="77777777" w:rsidTr="00716A7B">
        <w:tc>
          <w:tcPr>
            <w:tcW w:w="1574" w:type="dxa"/>
            <w:shd w:val="clear" w:color="auto" w:fill="DBE5F1" w:themeFill="accent1" w:themeFillTint="33"/>
          </w:tcPr>
          <w:p w14:paraId="3B5E15E7" w14:textId="77777777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1684" w:type="dxa"/>
            <w:shd w:val="clear" w:color="auto" w:fill="DBE5F1" w:themeFill="accent1" w:themeFillTint="33"/>
          </w:tcPr>
          <w:p w14:paraId="566B432F" w14:textId="64878D12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Addition and subtraction</w:t>
            </w:r>
          </w:p>
        </w:tc>
        <w:tc>
          <w:tcPr>
            <w:tcW w:w="1919" w:type="dxa"/>
            <w:shd w:val="clear" w:color="auto" w:fill="DBE5F1" w:themeFill="accent1" w:themeFillTint="33"/>
          </w:tcPr>
          <w:p w14:paraId="237B117E" w14:textId="37811DAE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Multiplication and division</w:t>
            </w:r>
          </w:p>
        </w:tc>
        <w:tc>
          <w:tcPr>
            <w:tcW w:w="1936" w:type="dxa"/>
            <w:shd w:val="clear" w:color="auto" w:fill="DBE5F1" w:themeFill="accent1" w:themeFillTint="33"/>
          </w:tcPr>
          <w:p w14:paraId="435AC8B1" w14:textId="4512832B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Measure</w:t>
            </w:r>
          </w:p>
        </w:tc>
        <w:tc>
          <w:tcPr>
            <w:tcW w:w="2066" w:type="dxa"/>
            <w:shd w:val="clear" w:color="auto" w:fill="DBE5F1" w:themeFill="accent1" w:themeFillTint="33"/>
          </w:tcPr>
          <w:p w14:paraId="0CD217CE" w14:textId="723EEA66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1699" w:type="dxa"/>
            <w:shd w:val="clear" w:color="auto" w:fill="DBE5F1" w:themeFill="accent1" w:themeFillTint="33"/>
          </w:tcPr>
          <w:p w14:paraId="72E7E3B8" w14:textId="72B34CD4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1844" w:type="dxa"/>
            <w:shd w:val="clear" w:color="auto" w:fill="DBE5F1" w:themeFill="accent1" w:themeFillTint="33"/>
          </w:tcPr>
          <w:p w14:paraId="4517F84A" w14:textId="639751EE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</w:p>
        </w:tc>
        <w:tc>
          <w:tcPr>
            <w:tcW w:w="1815" w:type="dxa"/>
            <w:shd w:val="clear" w:color="auto" w:fill="DBE5F1" w:themeFill="accent1" w:themeFillTint="33"/>
          </w:tcPr>
          <w:p w14:paraId="439CFED5" w14:textId="3F2F0D79" w:rsidR="00716A7B" w:rsidRDefault="00716A7B" w:rsidP="00716A7B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Data/statistics</w:t>
            </w:r>
          </w:p>
        </w:tc>
      </w:tr>
      <w:tr w:rsidR="00716A7B" w:rsidRPr="00716A7B" w14:paraId="5AA35127" w14:textId="77777777" w:rsidTr="00716A7B">
        <w:tc>
          <w:tcPr>
            <w:tcW w:w="1574" w:type="dxa"/>
            <w:shd w:val="clear" w:color="auto" w:fill="auto"/>
          </w:tcPr>
          <w:p w14:paraId="22D23B8B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Numbers to one thousand</w:t>
            </w:r>
          </w:p>
          <w:p w14:paraId="05E653A5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6890282F" w14:textId="46C7BE59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Figures</w:t>
            </w:r>
          </w:p>
          <w:p w14:paraId="23947EDD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4FC9895F" w14:textId="28EC0BC2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Units (as well as ones)</w:t>
            </w:r>
          </w:p>
        </w:tc>
        <w:tc>
          <w:tcPr>
            <w:tcW w:w="1684" w:type="dxa"/>
          </w:tcPr>
          <w:p w14:paraId="6C4F58EB" w14:textId="3BD9A3BD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Column addition and subtraction</w:t>
            </w:r>
          </w:p>
        </w:tc>
        <w:tc>
          <w:tcPr>
            <w:tcW w:w="1919" w:type="dxa"/>
            <w:shd w:val="clear" w:color="auto" w:fill="auto"/>
          </w:tcPr>
          <w:p w14:paraId="1BFFD708" w14:textId="62ED57A2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Product</w:t>
            </w:r>
          </w:p>
          <w:p w14:paraId="47F4E69B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01447C13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Multiples of four, eight, fifth, and one hundred</w:t>
            </w:r>
          </w:p>
          <w:p w14:paraId="4F1A2716" w14:textId="77777777" w:rsidR="00C87D3D" w:rsidRDefault="00C87D3D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55498EED" w14:textId="3421537E" w:rsidR="00C87D3D" w:rsidRPr="00716A7B" w:rsidRDefault="00C87D3D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Commutative</w:t>
            </w:r>
            <w:r w:rsidR="009616BF">
              <w:rPr>
                <w:rFonts w:asciiTheme="minorHAnsi" w:hAnsiTheme="minorHAnsi"/>
                <w:bCs/>
              </w:rPr>
              <w:t xml:space="preserve">, inverse </w:t>
            </w:r>
          </w:p>
        </w:tc>
        <w:tc>
          <w:tcPr>
            <w:tcW w:w="1936" w:type="dxa"/>
            <w:shd w:val="clear" w:color="auto" w:fill="auto"/>
          </w:tcPr>
          <w:p w14:paraId="447AA651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Leap year</w:t>
            </w:r>
          </w:p>
          <w:p w14:paraId="52A78BFB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7AC60D56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Twelve-hour, twenty-four hour clock</w:t>
            </w:r>
          </w:p>
          <w:p w14:paraId="1A288069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1991E2A0" w14:textId="1FDD5E06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Roman numerals I to XIII</w:t>
            </w:r>
          </w:p>
        </w:tc>
        <w:tc>
          <w:tcPr>
            <w:tcW w:w="2066" w:type="dxa"/>
            <w:shd w:val="clear" w:color="auto" w:fill="auto"/>
          </w:tcPr>
          <w:p w14:paraId="79B51FA2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Greater/less than ninety degrees</w:t>
            </w:r>
          </w:p>
          <w:p w14:paraId="66B51E6B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4A175644" w14:textId="6D3B3B48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Orientation (same, different) </w:t>
            </w:r>
          </w:p>
        </w:tc>
        <w:tc>
          <w:tcPr>
            <w:tcW w:w="1699" w:type="dxa"/>
            <w:shd w:val="clear" w:color="auto" w:fill="auto"/>
          </w:tcPr>
          <w:p w14:paraId="431D40E4" w14:textId="546DD137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Horizontal, vertical, perpendicular and parallel lines</w:t>
            </w:r>
          </w:p>
        </w:tc>
        <w:tc>
          <w:tcPr>
            <w:tcW w:w="1844" w:type="dxa"/>
            <w:shd w:val="clear" w:color="auto" w:fill="auto"/>
          </w:tcPr>
          <w:p w14:paraId="32EE9687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Numerator, denominator</w:t>
            </w:r>
          </w:p>
          <w:p w14:paraId="692611D3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2623B76D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Unit fraction, non-unit fraction </w:t>
            </w:r>
          </w:p>
          <w:p w14:paraId="1D905925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502F09E9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Compare and order</w:t>
            </w:r>
          </w:p>
          <w:p w14:paraId="774475CE" w14:textId="77777777" w:rsid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</w:p>
          <w:p w14:paraId="726380C3" w14:textId="2F1133BA" w:rsidR="00716A7B" w:rsidRPr="00716A7B" w:rsidRDefault="00716A7B" w:rsidP="00716A7B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Tenths</w:t>
            </w:r>
          </w:p>
        </w:tc>
        <w:tc>
          <w:tcPr>
            <w:tcW w:w="1815" w:type="dxa"/>
            <w:shd w:val="clear" w:color="auto" w:fill="auto"/>
          </w:tcPr>
          <w:p w14:paraId="337155FD" w14:textId="77777777" w:rsidR="00376EF5" w:rsidRDefault="00376EF5" w:rsidP="00376EF5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Chart, bar chart, frequency table, Carroll diagram, Venn diagram</w:t>
            </w:r>
          </w:p>
          <w:p w14:paraId="7D103089" w14:textId="77777777" w:rsidR="00376EF5" w:rsidRDefault="00376EF5" w:rsidP="00376EF5">
            <w:pPr>
              <w:jc w:val="center"/>
              <w:rPr>
                <w:rFonts w:asciiTheme="minorHAnsi" w:hAnsiTheme="minorHAnsi"/>
                <w:bCs/>
              </w:rPr>
            </w:pPr>
          </w:p>
          <w:p w14:paraId="19574953" w14:textId="77777777" w:rsidR="00376EF5" w:rsidRDefault="00376EF5" w:rsidP="00376EF5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Axis, axes</w:t>
            </w:r>
          </w:p>
          <w:p w14:paraId="7C75B3B1" w14:textId="77777777" w:rsidR="00376EF5" w:rsidRDefault="00376EF5" w:rsidP="00376EF5">
            <w:pPr>
              <w:jc w:val="center"/>
              <w:rPr>
                <w:rFonts w:asciiTheme="minorHAnsi" w:hAnsiTheme="minorHAnsi"/>
                <w:bCs/>
              </w:rPr>
            </w:pPr>
          </w:p>
          <w:p w14:paraId="05E5C42B" w14:textId="37FD6EE2" w:rsidR="00376EF5" w:rsidRPr="00716A7B" w:rsidRDefault="00376EF5" w:rsidP="00376EF5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Diagram</w:t>
            </w:r>
          </w:p>
        </w:tc>
      </w:tr>
    </w:tbl>
    <w:p w14:paraId="4C747423" w14:textId="2D30F2C0" w:rsidR="00716A7B" w:rsidRDefault="00716A7B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49DD8970" w14:textId="52EE77C9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21763BA7" w14:textId="4FDB4325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29ABB53D" w14:textId="3B54B3FC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B89A7AF" w14:textId="2AF2B5F3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C3AE8CB" w14:textId="3B019275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465C5CC2" w14:textId="605F588A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Y="7"/>
        <w:tblW w:w="0" w:type="auto"/>
        <w:tblLook w:val="04A0" w:firstRow="1" w:lastRow="0" w:firstColumn="1" w:lastColumn="0" w:noHBand="0" w:noVBand="1"/>
      </w:tblPr>
      <w:tblGrid>
        <w:gridCol w:w="2122"/>
        <w:gridCol w:w="3055"/>
        <w:gridCol w:w="1936"/>
        <w:gridCol w:w="2066"/>
        <w:gridCol w:w="1699"/>
        <w:gridCol w:w="1844"/>
        <w:gridCol w:w="1815"/>
      </w:tblGrid>
      <w:tr w:rsidR="00376EF5" w14:paraId="55B12DCA" w14:textId="77777777" w:rsidTr="00C6560D">
        <w:tc>
          <w:tcPr>
            <w:tcW w:w="14537" w:type="dxa"/>
            <w:gridSpan w:val="7"/>
            <w:shd w:val="clear" w:color="auto" w:fill="DBE5F1" w:themeFill="accent1" w:themeFillTint="33"/>
          </w:tcPr>
          <w:p w14:paraId="2926EF25" w14:textId="79374383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lastRenderedPageBreak/>
              <w:t xml:space="preserve">New maths vocabulary for Year </w:t>
            </w:r>
            <w:r>
              <w:rPr>
                <w:rFonts w:asciiTheme="minorHAnsi" w:hAnsiTheme="minorHAnsi"/>
                <w:b/>
                <w:bCs/>
                <w:sz w:val="22"/>
              </w:rPr>
              <w:t>4</w:t>
            </w:r>
          </w:p>
        </w:tc>
      </w:tr>
      <w:tr w:rsidR="00376EF5" w14:paraId="529694A5" w14:textId="77777777" w:rsidTr="00C87D3D">
        <w:tc>
          <w:tcPr>
            <w:tcW w:w="2122" w:type="dxa"/>
            <w:shd w:val="clear" w:color="auto" w:fill="DBE5F1" w:themeFill="accent1" w:themeFillTint="33"/>
          </w:tcPr>
          <w:p w14:paraId="093685F0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3055" w:type="dxa"/>
            <w:shd w:val="clear" w:color="auto" w:fill="DBE5F1" w:themeFill="accent1" w:themeFillTint="33"/>
          </w:tcPr>
          <w:p w14:paraId="6C37B89E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Multiplication and division</w:t>
            </w:r>
          </w:p>
        </w:tc>
        <w:tc>
          <w:tcPr>
            <w:tcW w:w="1936" w:type="dxa"/>
            <w:shd w:val="clear" w:color="auto" w:fill="DBE5F1" w:themeFill="accent1" w:themeFillTint="33"/>
          </w:tcPr>
          <w:p w14:paraId="30B271D2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Measure</w:t>
            </w:r>
          </w:p>
        </w:tc>
        <w:tc>
          <w:tcPr>
            <w:tcW w:w="2066" w:type="dxa"/>
            <w:shd w:val="clear" w:color="auto" w:fill="DBE5F1" w:themeFill="accent1" w:themeFillTint="33"/>
          </w:tcPr>
          <w:p w14:paraId="48C558D5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1699" w:type="dxa"/>
            <w:shd w:val="clear" w:color="auto" w:fill="DBE5F1" w:themeFill="accent1" w:themeFillTint="33"/>
          </w:tcPr>
          <w:p w14:paraId="55EDD186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1844" w:type="dxa"/>
            <w:shd w:val="clear" w:color="auto" w:fill="DBE5F1" w:themeFill="accent1" w:themeFillTint="33"/>
          </w:tcPr>
          <w:p w14:paraId="1F8BDBF8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</w:p>
        </w:tc>
        <w:tc>
          <w:tcPr>
            <w:tcW w:w="1815" w:type="dxa"/>
            <w:shd w:val="clear" w:color="auto" w:fill="DBE5F1" w:themeFill="accent1" w:themeFillTint="33"/>
          </w:tcPr>
          <w:p w14:paraId="53828E36" w14:textId="77777777" w:rsidR="00376EF5" w:rsidRDefault="00376EF5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Data/statistics</w:t>
            </w:r>
          </w:p>
        </w:tc>
      </w:tr>
      <w:tr w:rsidR="00376EF5" w:rsidRPr="00716A7B" w14:paraId="676864F8" w14:textId="77777777" w:rsidTr="00C87D3D">
        <w:tc>
          <w:tcPr>
            <w:tcW w:w="2122" w:type="dxa"/>
            <w:shd w:val="clear" w:color="auto" w:fill="auto"/>
          </w:tcPr>
          <w:p w14:paraId="20E416C6" w14:textId="77777777" w:rsidR="00376EF5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Tenths, hundredths </w:t>
            </w:r>
          </w:p>
          <w:p w14:paraId="651C2E62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015A4821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Decimal</w:t>
            </w:r>
          </w:p>
          <w:p w14:paraId="7E4C7D2F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7B21AD68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Decimal places</w:t>
            </w:r>
          </w:p>
          <w:p w14:paraId="4E24BF28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02F219D7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Round (to nearest)</w:t>
            </w:r>
          </w:p>
          <w:p w14:paraId="57AD93A4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0175D8F1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Thousand more/less than</w:t>
            </w:r>
          </w:p>
          <w:p w14:paraId="08A0654A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2A4A8AE0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Negative integers</w:t>
            </w:r>
          </w:p>
          <w:p w14:paraId="0C0F3B47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4D0950D0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Count through zero</w:t>
            </w:r>
          </w:p>
          <w:p w14:paraId="10DE6F15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94E91B1" w14:textId="1DB4235B" w:rsidR="00C87D3D" w:rsidRPr="00716A7B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Roman numerals (I-C)</w:t>
            </w:r>
          </w:p>
        </w:tc>
        <w:tc>
          <w:tcPr>
            <w:tcW w:w="3055" w:type="dxa"/>
          </w:tcPr>
          <w:p w14:paraId="57261FC8" w14:textId="77777777" w:rsidR="00376EF5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Multiplication facts (up to 12 x 12)</w:t>
            </w:r>
          </w:p>
          <w:p w14:paraId="0940C894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3A52A12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Division facts</w:t>
            </w:r>
          </w:p>
          <w:p w14:paraId="0F844492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68B08D49" w14:textId="77777777" w:rsidR="00C87D3D" w:rsidRDefault="00C87D3D" w:rsidP="00C87D3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Inverse</w:t>
            </w:r>
          </w:p>
          <w:p w14:paraId="3DF8F277" w14:textId="77777777" w:rsidR="00C87D3D" w:rsidRDefault="00C87D3D" w:rsidP="00C87D3D">
            <w:pPr>
              <w:jc w:val="center"/>
              <w:rPr>
                <w:rFonts w:asciiTheme="minorHAnsi" w:hAnsiTheme="minorHAnsi"/>
                <w:bCs/>
              </w:rPr>
            </w:pPr>
          </w:p>
          <w:p w14:paraId="4A0B5EE8" w14:textId="69772E1E" w:rsidR="00C87D3D" w:rsidRPr="00716A7B" w:rsidRDefault="00C87D3D" w:rsidP="00C87D3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Derive</w:t>
            </w:r>
          </w:p>
        </w:tc>
        <w:tc>
          <w:tcPr>
            <w:tcW w:w="1936" w:type="dxa"/>
            <w:shd w:val="clear" w:color="auto" w:fill="auto"/>
          </w:tcPr>
          <w:p w14:paraId="7E21AC6A" w14:textId="21BF3847" w:rsidR="00376EF5" w:rsidRPr="00716A7B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Convert</w:t>
            </w:r>
          </w:p>
        </w:tc>
        <w:tc>
          <w:tcPr>
            <w:tcW w:w="2066" w:type="dxa"/>
            <w:shd w:val="clear" w:color="auto" w:fill="auto"/>
          </w:tcPr>
          <w:p w14:paraId="5AA91A41" w14:textId="77777777" w:rsidR="00376EF5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Coordinates</w:t>
            </w:r>
          </w:p>
          <w:p w14:paraId="3C40FB75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0B64E5D7" w14:textId="6ED8FAB9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Translation</w:t>
            </w:r>
          </w:p>
          <w:p w14:paraId="3FD99485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9D0F020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Quadrant</w:t>
            </w:r>
          </w:p>
          <w:p w14:paraId="455BE6BD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042A9DC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x-axis, y-axis</w:t>
            </w:r>
          </w:p>
          <w:p w14:paraId="1CE7865F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753B7F9" w14:textId="2D8C7E36" w:rsidR="00C87D3D" w:rsidRPr="00716A7B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Perimeter and area</w:t>
            </w:r>
          </w:p>
        </w:tc>
        <w:tc>
          <w:tcPr>
            <w:tcW w:w="1699" w:type="dxa"/>
            <w:shd w:val="clear" w:color="auto" w:fill="auto"/>
          </w:tcPr>
          <w:p w14:paraId="56DF7426" w14:textId="3556E4EF" w:rsidR="00376EF5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Quadrilaterals</w:t>
            </w:r>
            <w:r w:rsidR="009616BF">
              <w:rPr>
                <w:rFonts w:asciiTheme="minorHAnsi" w:hAnsiTheme="minorHAnsi"/>
                <w:bCs/>
              </w:rPr>
              <w:t xml:space="preserve"> – rhombus, kite, parallelogram, trapezium</w:t>
            </w:r>
          </w:p>
          <w:p w14:paraId="6E4BFF93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1202D281" w14:textId="130CEF29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Triangles</w:t>
            </w:r>
            <w:r w:rsidR="009616BF">
              <w:rPr>
                <w:rFonts w:asciiTheme="minorHAnsi" w:hAnsiTheme="minorHAnsi"/>
                <w:bCs/>
              </w:rPr>
              <w:t xml:space="preserve"> – isosceles, scalene, equilateral</w:t>
            </w:r>
          </w:p>
          <w:p w14:paraId="21C57BE5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21C5AC31" w14:textId="2EB8A584" w:rsidR="00C87D3D" w:rsidRPr="00716A7B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Right angle, acute and obtuse angles</w:t>
            </w:r>
          </w:p>
        </w:tc>
        <w:tc>
          <w:tcPr>
            <w:tcW w:w="1844" w:type="dxa"/>
            <w:shd w:val="clear" w:color="auto" w:fill="auto"/>
          </w:tcPr>
          <w:p w14:paraId="68CB55A3" w14:textId="2A876EA9" w:rsidR="00376EF5" w:rsidRPr="00716A7B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Equivalent decimals and fractions</w:t>
            </w:r>
          </w:p>
        </w:tc>
        <w:tc>
          <w:tcPr>
            <w:tcW w:w="1815" w:type="dxa"/>
            <w:shd w:val="clear" w:color="auto" w:fill="auto"/>
          </w:tcPr>
          <w:p w14:paraId="127AEBC3" w14:textId="77777777" w:rsidR="00376EF5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Continuous data</w:t>
            </w:r>
          </w:p>
          <w:p w14:paraId="4A124BF3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72FEBE14" w14:textId="77777777" w:rsidR="00C87D3D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Line graph</w:t>
            </w:r>
          </w:p>
          <w:p w14:paraId="6713386C" w14:textId="2743E6EC" w:rsidR="00C87D3D" w:rsidRPr="00716A7B" w:rsidRDefault="00C87D3D" w:rsidP="00C6560D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</w:tbl>
    <w:p w14:paraId="44D48CB6" w14:textId="6BE8D903" w:rsidR="00376EF5" w:rsidRDefault="00376EF5" w:rsidP="00481CA1">
      <w:pPr>
        <w:jc w:val="center"/>
        <w:rPr>
          <w:rFonts w:asciiTheme="minorHAnsi" w:hAnsi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Y="7"/>
        <w:tblW w:w="0" w:type="auto"/>
        <w:tblLook w:val="04A0" w:firstRow="1" w:lastRow="0" w:firstColumn="1" w:lastColumn="0" w:noHBand="0" w:noVBand="1"/>
      </w:tblPr>
      <w:tblGrid>
        <w:gridCol w:w="1818"/>
        <w:gridCol w:w="2051"/>
        <w:gridCol w:w="2505"/>
        <w:gridCol w:w="1612"/>
        <w:gridCol w:w="1735"/>
        <w:gridCol w:w="2323"/>
        <w:gridCol w:w="2493"/>
      </w:tblGrid>
      <w:tr w:rsidR="00C87D3D" w14:paraId="054BF769" w14:textId="77777777" w:rsidTr="007A37DA">
        <w:tc>
          <w:tcPr>
            <w:tcW w:w="14537" w:type="dxa"/>
            <w:gridSpan w:val="7"/>
            <w:shd w:val="clear" w:color="auto" w:fill="DBE5F1" w:themeFill="accent1" w:themeFillTint="33"/>
          </w:tcPr>
          <w:p w14:paraId="74F20F90" w14:textId="4234E11F" w:rsidR="00C87D3D" w:rsidRDefault="00C87D3D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 xml:space="preserve">New maths vocabulary for Year </w:t>
            </w:r>
            <w:r>
              <w:rPr>
                <w:rFonts w:asciiTheme="minorHAnsi" w:hAnsiTheme="minorHAnsi"/>
                <w:b/>
                <w:bCs/>
                <w:sz w:val="22"/>
              </w:rPr>
              <w:t>5</w:t>
            </w:r>
          </w:p>
        </w:tc>
      </w:tr>
      <w:tr w:rsidR="009616BF" w14:paraId="0C179FA7" w14:textId="77777777" w:rsidTr="009616BF">
        <w:tc>
          <w:tcPr>
            <w:tcW w:w="1818" w:type="dxa"/>
            <w:shd w:val="clear" w:color="auto" w:fill="DBE5F1" w:themeFill="accent1" w:themeFillTint="33"/>
          </w:tcPr>
          <w:p w14:paraId="4E5F206E" w14:textId="77777777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2051" w:type="dxa"/>
            <w:shd w:val="clear" w:color="auto" w:fill="DBE5F1" w:themeFill="accent1" w:themeFillTint="33"/>
          </w:tcPr>
          <w:p w14:paraId="5BDD40C1" w14:textId="2006958C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Addition and Subtraction</w:t>
            </w:r>
          </w:p>
        </w:tc>
        <w:tc>
          <w:tcPr>
            <w:tcW w:w="2505" w:type="dxa"/>
            <w:shd w:val="clear" w:color="auto" w:fill="DBE5F1" w:themeFill="accent1" w:themeFillTint="33"/>
          </w:tcPr>
          <w:p w14:paraId="326BF906" w14:textId="6D57C995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Multiplication and division</w:t>
            </w:r>
          </w:p>
        </w:tc>
        <w:tc>
          <w:tcPr>
            <w:tcW w:w="1612" w:type="dxa"/>
            <w:shd w:val="clear" w:color="auto" w:fill="DBE5F1" w:themeFill="accent1" w:themeFillTint="33"/>
          </w:tcPr>
          <w:p w14:paraId="733D2595" w14:textId="77777777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Measure</w:t>
            </w:r>
          </w:p>
        </w:tc>
        <w:tc>
          <w:tcPr>
            <w:tcW w:w="1735" w:type="dxa"/>
            <w:shd w:val="clear" w:color="auto" w:fill="DBE5F1" w:themeFill="accent1" w:themeFillTint="33"/>
          </w:tcPr>
          <w:p w14:paraId="0BD7AD22" w14:textId="77777777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2323" w:type="dxa"/>
            <w:shd w:val="clear" w:color="auto" w:fill="DBE5F1" w:themeFill="accent1" w:themeFillTint="33"/>
          </w:tcPr>
          <w:p w14:paraId="6C19A952" w14:textId="77777777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2493" w:type="dxa"/>
            <w:shd w:val="clear" w:color="auto" w:fill="DBE5F1" w:themeFill="accent1" w:themeFillTint="33"/>
          </w:tcPr>
          <w:p w14:paraId="1B544CEB" w14:textId="452D83A1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  <w:r>
              <w:rPr>
                <w:rFonts w:asciiTheme="minorHAnsi" w:hAnsiTheme="minorHAnsi"/>
                <w:b/>
                <w:bCs/>
                <w:sz w:val="22"/>
              </w:rPr>
              <w:t>, decimals, percentages</w:t>
            </w:r>
          </w:p>
        </w:tc>
      </w:tr>
      <w:tr w:rsidR="009616BF" w:rsidRPr="00716A7B" w14:paraId="0000D3FA" w14:textId="77777777" w:rsidTr="009616BF">
        <w:tc>
          <w:tcPr>
            <w:tcW w:w="1818" w:type="dxa"/>
            <w:shd w:val="clear" w:color="auto" w:fill="auto"/>
          </w:tcPr>
          <w:p w14:paraId="2A576590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Powers of 10</w:t>
            </w:r>
          </w:p>
          <w:p w14:paraId="2EF8D0CB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6E5CA44F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Ten thousand, hundred thousand, million</w:t>
            </w:r>
          </w:p>
          <w:p w14:paraId="64CD08E1" w14:textId="1E4D5BB6" w:rsidR="009616BF" w:rsidRDefault="009616BF" w:rsidP="009616BF">
            <w:pPr>
              <w:rPr>
                <w:rFonts w:asciiTheme="minorHAnsi" w:hAnsiTheme="minorHAnsi"/>
                <w:bCs/>
              </w:rPr>
            </w:pPr>
          </w:p>
          <w:p w14:paraId="076EE538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Roman numerals </w:t>
            </w:r>
          </w:p>
          <w:p w14:paraId="5ABFD03B" w14:textId="0DD6E07D" w:rsidR="009616BF" w:rsidRPr="00716A7B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(L –M) </w:t>
            </w:r>
          </w:p>
        </w:tc>
        <w:tc>
          <w:tcPr>
            <w:tcW w:w="2051" w:type="dxa"/>
          </w:tcPr>
          <w:p w14:paraId="6A393DC5" w14:textId="0BA8F050" w:rsidR="009616BF" w:rsidRPr="00716A7B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Efficient written method</w:t>
            </w:r>
          </w:p>
        </w:tc>
        <w:tc>
          <w:tcPr>
            <w:tcW w:w="2505" w:type="dxa"/>
          </w:tcPr>
          <w:p w14:paraId="33BD2103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Factor pairs</w:t>
            </w:r>
          </w:p>
          <w:p w14:paraId="46F56EF8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B35F760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Composite numbers, prime numbers, prime factors, square numbers, cubed numbers</w:t>
            </w:r>
          </w:p>
          <w:p w14:paraId="1A421517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BEA7695" w14:textId="77777777" w:rsidR="009616BF" w:rsidRDefault="009616BF" w:rsidP="00C87D3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Formal written method</w:t>
            </w:r>
          </w:p>
          <w:p w14:paraId="5AB9FED9" w14:textId="77777777" w:rsidR="009616BF" w:rsidRDefault="009616BF" w:rsidP="00C87D3D">
            <w:pPr>
              <w:jc w:val="center"/>
              <w:rPr>
                <w:rFonts w:asciiTheme="minorHAnsi" w:hAnsiTheme="minorHAnsi"/>
                <w:bCs/>
              </w:rPr>
            </w:pPr>
          </w:p>
          <w:p w14:paraId="7DA4296B" w14:textId="5EC6DA01" w:rsidR="009616BF" w:rsidRPr="00716A7B" w:rsidRDefault="009616BF" w:rsidP="00C87D3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Quotient, divisor, dividend </w:t>
            </w:r>
          </w:p>
        </w:tc>
        <w:tc>
          <w:tcPr>
            <w:tcW w:w="1612" w:type="dxa"/>
            <w:shd w:val="clear" w:color="auto" w:fill="auto"/>
          </w:tcPr>
          <w:p w14:paraId="273382B7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Volume</w:t>
            </w:r>
          </w:p>
          <w:p w14:paraId="3D5BF48D" w14:textId="3726833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5B84B87C" w14:textId="63FD90A3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Imperial unit, metric units </w:t>
            </w:r>
          </w:p>
          <w:p w14:paraId="1DD5F1D2" w14:textId="3A24F70D" w:rsidR="009616BF" w:rsidRPr="00716A7B" w:rsidRDefault="009616BF" w:rsidP="00C87D3D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735" w:type="dxa"/>
            <w:shd w:val="clear" w:color="auto" w:fill="auto"/>
          </w:tcPr>
          <w:p w14:paraId="0C4BCB03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Reflex angle</w:t>
            </w:r>
          </w:p>
          <w:p w14:paraId="72E08980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659701B9" w14:textId="25331ADC" w:rsidR="009616BF" w:rsidRPr="00716A7B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Dimensions</w:t>
            </w:r>
          </w:p>
        </w:tc>
        <w:tc>
          <w:tcPr>
            <w:tcW w:w="2323" w:type="dxa"/>
            <w:shd w:val="clear" w:color="auto" w:fill="auto"/>
          </w:tcPr>
          <w:p w14:paraId="14B54032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Regular and irregular polygons </w:t>
            </w:r>
          </w:p>
          <w:p w14:paraId="4578596B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3699A7DB" w14:textId="61997EF6" w:rsidR="009616BF" w:rsidRPr="00716A7B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493" w:type="dxa"/>
            <w:shd w:val="clear" w:color="auto" w:fill="auto"/>
          </w:tcPr>
          <w:p w14:paraId="169B88CE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Proper fractions, improper fractions, mixed numbers</w:t>
            </w:r>
          </w:p>
          <w:p w14:paraId="67DC0B9E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7FB6A2DB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Percentage</w:t>
            </w:r>
          </w:p>
          <w:p w14:paraId="1C92B26F" w14:textId="18C4285E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081EE5DD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Thousandths</w:t>
            </w:r>
          </w:p>
          <w:p w14:paraId="384D4A0F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  <w:p w14:paraId="42D3FE00" w14:textId="77777777" w:rsidR="009616BF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Half, quarter, fifth, two fifths, four fifths</w:t>
            </w:r>
          </w:p>
          <w:p w14:paraId="4D062686" w14:textId="77777777" w:rsidR="009616BF" w:rsidRPr="00716A7B" w:rsidRDefault="009616BF" w:rsidP="00C6560D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</w:tbl>
    <w:p w14:paraId="5EDA3A0E" w14:textId="7D52D0B8" w:rsidR="00C87D3D" w:rsidRDefault="00C87D3D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6D1E0E10" w14:textId="350E7952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0750FBDC" w14:textId="48DADBD2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0F2FEA46" w14:textId="3C3B30E2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45CF2372" w14:textId="368FA1FC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3F4604A8" w14:textId="7C2D7F23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</w:p>
    <w:p w14:paraId="7873674F" w14:textId="7E4F3CCE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Y="7"/>
        <w:tblW w:w="0" w:type="auto"/>
        <w:tblLook w:val="04A0" w:firstRow="1" w:lastRow="0" w:firstColumn="1" w:lastColumn="0" w:noHBand="0" w:noVBand="1"/>
      </w:tblPr>
      <w:tblGrid>
        <w:gridCol w:w="1566"/>
        <w:gridCol w:w="1823"/>
        <w:gridCol w:w="2209"/>
        <w:gridCol w:w="1471"/>
        <w:gridCol w:w="1587"/>
        <w:gridCol w:w="2030"/>
        <w:gridCol w:w="2029"/>
        <w:gridCol w:w="1822"/>
      </w:tblGrid>
      <w:tr w:rsidR="009616BF" w14:paraId="6C9EF915" w14:textId="54C350AB" w:rsidTr="00D705DB">
        <w:tc>
          <w:tcPr>
            <w:tcW w:w="14537" w:type="dxa"/>
            <w:gridSpan w:val="8"/>
            <w:shd w:val="clear" w:color="auto" w:fill="DBE5F1" w:themeFill="accent1" w:themeFillTint="33"/>
          </w:tcPr>
          <w:p w14:paraId="63FAA528" w14:textId="535C611B" w:rsidR="009616BF" w:rsidRDefault="009616BF" w:rsidP="00C6560D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lastRenderedPageBreak/>
              <w:t xml:space="preserve">New maths vocabulary for Year </w:t>
            </w:r>
            <w:r>
              <w:rPr>
                <w:rFonts w:asciiTheme="minorHAnsi" w:hAnsiTheme="minorHAnsi"/>
                <w:b/>
                <w:bCs/>
                <w:sz w:val="22"/>
              </w:rPr>
              <w:t>6</w:t>
            </w:r>
          </w:p>
        </w:tc>
      </w:tr>
      <w:tr w:rsidR="009616BF" w14:paraId="269F3ABF" w14:textId="219EE519" w:rsidTr="009616BF">
        <w:tc>
          <w:tcPr>
            <w:tcW w:w="1566" w:type="dxa"/>
            <w:shd w:val="clear" w:color="auto" w:fill="DBE5F1" w:themeFill="accent1" w:themeFillTint="33"/>
          </w:tcPr>
          <w:p w14:paraId="29C6924B" w14:textId="77777777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Number and Place Value</w:t>
            </w:r>
          </w:p>
        </w:tc>
        <w:tc>
          <w:tcPr>
            <w:tcW w:w="1823" w:type="dxa"/>
            <w:shd w:val="clear" w:color="auto" w:fill="DBE5F1" w:themeFill="accent1" w:themeFillTint="33"/>
          </w:tcPr>
          <w:p w14:paraId="41E6FDDE" w14:textId="77777777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Addition and Subtraction</w:t>
            </w:r>
          </w:p>
        </w:tc>
        <w:tc>
          <w:tcPr>
            <w:tcW w:w="2209" w:type="dxa"/>
            <w:shd w:val="clear" w:color="auto" w:fill="DBE5F1" w:themeFill="accent1" w:themeFillTint="33"/>
          </w:tcPr>
          <w:p w14:paraId="55A61772" w14:textId="77777777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Multiplication and division</w:t>
            </w:r>
          </w:p>
        </w:tc>
        <w:tc>
          <w:tcPr>
            <w:tcW w:w="1471" w:type="dxa"/>
            <w:shd w:val="clear" w:color="auto" w:fill="DBE5F1" w:themeFill="accent1" w:themeFillTint="33"/>
          </w:tcPr>
          <w:p w14:paraId="5FDE5C89" w14:textId="6D92D675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(position and direction)</w:t>
            </w:r>
          </w:p>
        </w:tc>
        <w:tc>
          <w:tcPr>
            <w:tcW w:w="1587" w:type="dxa"/>
            <w:shd w:val="clear" w:color="auto" w:fill="DBE5F1" w:themeFill="accent1" w:themeFillTint="33"/>
          </w:tcPr>
          <w:p w14:paraId="7090D1BA" w14:textId="353A46C8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Geometry (properties of shapes)</w:t>
            </w:r>
          </w:p>
        </w:tc>
        <w:tc>
          <w:tcPr>
            <w:tcW w:w="2030" w:type="dxa"/>
            <w:shd w:val="clear" w:color="auto" w:fill="DBE5F1" w:themeFill="accent1" w:themeFillTint="33"/>
          </w:tcPr>
          <w:p w14:paraId="7ECAC43A" w14:textId="32E6EDEC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Fractions</w:t>
            </w:r>
            <w:r>
              <w:rPr>
                <w:rFonts w:asciiTheme="minorHAnsi" w:hAnsiTheme="minorHAnsi"/>
                <w:b/>
                <w:bCs/>
                <w:sz w:val="22"/>
              </w:rPr>
              <w:t>, decimals and percentages</w:t>
            </w:r>
          </w:p>
        </w:tc>
        <w:tc>
          <w:tcPr>
            <w:tcW w:w="2029" w:type="dxa"/>
            <w:shd w:val="clear" w:color="auto" w:fill="DBE5F1" w:themeFill="accent1" w:themeFillTint="33"/>
          </w:tcPr>
          <w:p w14:paraId="43D6E86B" w14:textId="5015A80A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Algebra</w:t>
            </w:r>
          </w:p>
        </w:tc>
        <w:tc>
          <w:tcPr>
            <w:tcW w:w="1822" w:type="dxa"/>
            <w:shd w:val="clear" w:color="auto" w:fill="DBE5F1" w:themeFill="accent1" w:themeFillTint="33"/>
          </w:tcPr>
          <w:p w14:paraId="67C7A355" w14:textId="25B7C793" w:rsidR="009616BF" w:rsidRDefault="009616BF" w:rsidP="009616BF">
            <w:pPr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>
              <w:rPr>
                <w:rFonts w:asciiTheme="minorHAnsi" w:hAnsiTheme="minorHAnsi"/>
                <w:b/>
                <w:bCs/>
                <w:sz w:val="22"/>
              </w:rPr>
              <w:t>Data/Statistics</w:t>
            </w:r>
          </w:p>
        </w:tc>
      </w:tr>
      <w:tr w:rsidR="009616BF" w:rsidRPr="00716A7B" w14:paraId="4FB2A269" w14:textId="70D1D702" w:rsidTr="009616BF">
        <w:tc>
          <w:tcPr>
            <w:tcW w:w="1566" w:type="dxa"/>
            <w:shd w:val="clear" w:color="auto" w:fill="auto"/>
          </w:tcPr>
          <w:p w14:paraId="4544158D" w14:textId="697EE5EF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Numbers to ten million</w:t>
            </w:r>
          </w:p>
        </w:tc>
        <w:tc>
          <w:tcPr>
            <w:tcW w:w="1823" w:type="dxa"/>
          </w:tcPr>
          <w:p w14:paraId="5FFB9504" w14:textId="0B2AE02B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Order of operations</w:t>
            </w:r>
          </w:p>
        </w:tc>
        <w:tc>
          <w:tcPr>
            <w:tcW w:w="2209" w:type="dxa"/>
          </w:tcPr>
          <w:p w14:paraId="6C44C184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Order of operations</w:t>
            </w:r>
          </w:p>
          <w:p w14:paraId="1475001D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5541D5D6" w14:textId="42F7E556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Common factors, common multiples</w:t>
            </w:r>
          </w:p>
        </w:tc>
        <w:tc>
          <w:tcPr>
            <w:tcW w:w="1471" w:type="dxa"/>
            <w:shd w:val="clear" w:color="auto" w:fill="auto"/>
          </w:tcPr>
          <w:p w14:paraId="1685F5FF" w14:textId="59B13C65" w:rsidR="009616BF" w:rsidRPr="00716A7B" w:rsidRDefault="009616BF" w:rsidP="009616BF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Four quadrant (for coordinates) </w:t>
            </w:r>
          </w:p>
        </w:tc>
        <w:tc>
          <w:tcPr>
            <w:tcW w:w="1587" w:type="dxa"/>
            <w:shd w:val="clear" w:color="auto" w:fill="auto"/>
          </w:tcPr>
          <w:p w14:paraId="311B1148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Vertically opposite (angles)</w:t>
            </w:r>
          </w:p>
          <w:p w14:paraId="2AC91AD7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6558EDD3" w14:textId="5A480E6A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Circumference, radius, diameter</w:t>
            </w:r>
          </w:p>
        </w:tc>
        <w:tc>
          <w:tcPr>
            <w:tcW w:w="2030" w:type="dxa"/>
            <w:shd w:val="clear" w:color="auto" w:fill="auto"/>
          </w:tcPr>
          <w:p w14:paraId="1DAC299A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Degree of accuracy</w:t>
            </w:r>
          </w:p>
          <w:p w14:paraId="627A1538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br/>
              <w:t>Simplify</w:t>
            </w:r>
          </w:p>
          <w:p w14:paraId="0B84F8A1" w14:textId="76883585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029" w:type="dxa"/>
            <w:shd w:val="clear" w:color="auto" w:fill="auto"/>
          </w:tcPr>
          <w:p w14:paraId="096E0F7A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Linear number sequence</w:t>
            </w:r>
          </w:p>
          <w:p w14:paraId="6AF9F973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41CBBA7D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Substitute</w:t>
            </w:r>
          </w:p>
          <w:p w14:paraId="7D109AAD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31D9A8CB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Variables</w:t>
            </w:r>
          </w:p>
          <w:p w14:paraId="0E631A94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1F2B94D3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Symbol</w:t>
            </w:r>
          </w:p>
          <w:p w14:paraId="236A9847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2CC654DE" w14:textId="09DB94F3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Known values</w:t>
            </w:r>
          </w:p>
        </w:tc>
        <w:tc>
          <w:tcPr>
            <w:tcW w:w="1822" w:type="dxa"/>
          </w:tcPr>
          <w:p w14:paraId="57BBB621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Mean</w:t>
            </w:r>
          </w:p>
          <w:p w14:paraId="5562E8C0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51EF8D79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Pie chart</w:t>
            </w:r>
          </w:p>
          <w:p w14:paraId="731C596C" w14:textId="77777777" w:rsidR="009616BF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</w:p>
          <w:p w14:paraId="3D324D7B" w14:textId="5297F992" w:rsidR="009616BF" w:rsidRPr="00716A7B" w:rsidRDefault="009616BF" w:rsidP="009616BF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Construct</w:t>
            </w:r>
          </w:p>
        </w:tc>
      </w:tr>
    </w:tbl>
    <w:p w14:paraId="40DC9576" w14:textId="77777777" w:rsidR="009616BF" w:rsidRDefault="009616BF" w:rsidP="00481CA1">
      <w:pPr>
        <w:jc w:val="center"/>
        <w:rPr>
          <w:rFonts w:asciiTheme="minorHAnsi" w:hAnsiTheme="minorHAnsi"/>
          <w:b/>
          <w:bCs/>
          <w:sz w:val="22"/>
        </w:rPr>
      </w:pPr>
      <w:bookmarkStart w:id="0" w:name="_GoBack"/>
      <w:bookmarkEnd w:id="0"/>
    </w:p>
    <w:sectPr w:rsidR="009616BF" w:rsidSect="008A2A2B">
      <w:pgSz w:w="16838" w:h="11906" w:orient="landscape"/>
      <w:pgMar w:top="851" w:right="144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60D07" w14:textId="77777777" w:rsidR="000C6F26" w:rsidRDefault="000C6F26">
      <w:r>
        <w:separator/>
      </w:r>
    </w:p>
  </w:endnote>
  <w:endnote w:type="continuationSeparator" w:id="0">
    <w:p w14:paraId="2BEBA5D4" w14:textId="77777777" w:rsidR="000C6F26" w:rsidRDefault="000C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9CE38" w14:textId="77777777" w:rsidR="000C6F26" w:rsidRDefault="000C6F26">
      <w:r>
        <w:separator/>
      </w:r>
    </w:p>
  </w:footnote>
  <w:footnote w:type="continuationSeparator" w:id="0">
    <w:p w14:paraId="01C9F13C" w14:textId="77777777" w:rsidR="000C6F26" w:rsidRDefault="000C6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F96BC9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C42BF"/>
    <w:multiLevelType w:val="hybridMultilevel"/>
    <w:tmpl w:val="A1FCA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2117B"/>
    <w:multiLevelType w:val="hybridMultilevel"/>
    <w:tmpl w:val="83363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C247F2"/>
    <w:multiLevelType w:val="hybridMultilevel"/>
    <w:tmpl w:val="C4F46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9225D"/>
    <w:multiLevelType w:val="hybridMultilevel"/>
    <w:tmpl w:val="14265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5B6439"/>
    <w:multiLevelType w:val="hybridMultilevel"/>
    <w:tmpl w:val="380A5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A2671"/>
    <w:multiLevelType w:val="hybridMultilevel"/>
    <w:tmpl w:val="A224B04C"/>
    <w:lvl w:ilvl="0" w:tplc="2684EA5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45FA8"/>
    <w:multiLevelType w:val="hybridMultilevel"/>
    <w:tmpl w:val="1BC6D332"/>
    <w:lvl w:ilvl="0" w:tplc="2684EA5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A6D8F"/>
    <w:multiLevelType w:val="hybridMultilevel"/>
    <w:tmpl w:val="92741A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6211FB"/>
    <w:multiLevelType w:val="hybridMultilevel"/>
    <w:tmpl w:val="1B341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D29AF"/>
    <w:multiLevelType w:val="hybridMultilevel"/>
    <w:tmpl w:val="AE884A4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F73025"/>
    <w:multiLevelType w:val="hybridMultilevel"/>
    <w:tmpl w:val="03A8A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B06650"/>
    <w:multiLevelType w:val="hybridMultilevel"/>
    <w:tmpl w:val="B240E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B1104"/>
    <w:multiLevelType w:val="hybridMultilevel"/>
    <w:tmpl w:val="33747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26658"/>
    <w:multiLevelType w:val="hybridMultilevel"/>
    <w:tmpl w:val="586A5ACC"/>
    <w:lvl w:ilvl="0" w:tplc="2684EA5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760A7"/>
    <w:multiLevelType w:val="hybridMultilevel"/>
    <w:tmpl w:val="4A9496E6"/>
    <w:lvl w:ilvl="0" w:tplc="BEAA2300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0E1F15"/>
    <w:multiLevelType w:val="hybridMultilevel"/>
    <w:tmpl w:val="60201E3C"/>
    <w:lvl w:ilvl="0" w:tplc="BEAA2300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BA0F70"/>
    <w:multiLevelType w:val="hybridMultilevel"/>
    <w:tmpl w:val="EAD46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A1A62"/>
    <w:multiLevelType w:val="hybridMultilevel"/>
    <w:tmpl w:val="0DC468F2"/>
    <w:lvl w:ilvl="0" w:tplc="2684EA52">
      <w:numFmt w:val="bullet"/>
      <w:lvlText w:val="-"/>
      <w:lvlJc w:val="left"/>
      <w:pPr>
        <w:ind w:left="1146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DE6347B"/>
    <w:multiLevelType w:val="hybridMultilevel"/>
    <w:tmpl w:val="32904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012A5E"/>
    <w:multiLevelType w:val="hybridMultilevel"/>
    <w:tmpl w:val="3A5423DA"/>
    <w:lvl w:ilvl="0" w:tplc="BEAA2300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756186"/>
    <w:multiLevelType w:val="hybridMultilevel"/>
    <w:tmpl w:val="58226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B408A"/>
    <w:multiLevelType w:val="hybridMultilevel"/>
    <w:tmpl w:val="50BCD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407431"/>
    <w:multiLevelType w:val="hybridMultilevel"/>
    <w:tmpl w:val="96BE65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E55CB2"/>
    <w:multiLevelType w:val="hybridMultilevel"/>
    <w:tmpl w:val="A148C1A2"/>
    <w:lvl w:ilvl="0" w:tplc="BEAA2300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4010C0"/>
    <w:multiLevelType w:val="hybridMultilevel"/>
    <w:tmpl w:val="AA5042AE"/>
    <w:lvl w:ilvl="0" w:tplc="2684EA5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74906"/>
    <w:multiLevelType w:val="hybridMultilevel"/>
    <w:tmpl w:val="6CDA6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C31BEA"/>
    <w:multiLevelType w:val="hybridMultilevel"/>
    <w:tmpl w:val="4D36A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CB6C0D"/>
    <w:multiLevelType w:val="hybridMultilevel"/>
    <w:tmpl w:val="EC320016"/>
    <w:lvl w:ilvl="0" w:tplc="2684EA5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3756CD"/>
    <w:multiLevelType w:val="hybridMultilevel"/>
    <w:tmpl w:val="9370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D97C74"/>
    <w:multiLevelType w:val="hybridMultilevel"/>
    <w:tmpl w:val="88EE9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F27E5"/>
    <w:multiLevelType w:val="hybridMultilevel"/>
    <w:tmpl w:val="91E699A6"/>
    <w:lvl w:ilvl="0" w:tplc="2684EA5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5F7C63"/>
    <w:multiLevelType w:val="hybridMultilevel"/>
    <w:tmpl w:val="62B074F0"/>
    <w:lvl w:ilvl="0" w:tplc="BEAA2300">
      <w:start w:val="6"/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9D06395"/>
    <w:multiLevelType w:val="hybridMultilevel"/>
    <w:tmpl w:val="3A3699DA"/>
    <w:lvl w:ilvl="0" w:tplc="BEAA2300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184B4F"/>
    <w:multiLevelType w:val="hybridMultilevel"/>
    <w:tmpl w:val="9BD6F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1"/>
  </w:num>
  <w:num w:numId="4">
    <w:abstractNumId w:val="25"/>
  </w:num>
  <w:num w:numId="5">
    <w:abstractNumId w:val="14"/>
  </w:num>
  <w:num w:numId="6">
    <w:abstractNumId w:val="28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30"/>
  </w:num>
  <w:num w:numId="12">
    <w:abstractNumId w:val="18"/>
  </w:num>
  <w:num w:numId="13">
    <w:abstractNumId w:val="33"/>
  </w:num>
  <w:num w:numId="14">
    <w:abstractNumId w:val="20"/>
  </w:num>
  <w:num w:numId="15">
    <w:abstractNumId w:val="15"/>
  </w:num>
  <w:num w:numId="16">
    <w:abstractNumId w:val="16"/>
  </w:num>
  <w:num w:numId="17">
    <w:abstractNumId w:val="26"/>
  </w:num>
  <w:num w:numId="18">
    <w:abstractNumId w:val="24"/>
  </w:num>
  <w:num w:numId="19">
    <w:abstractNumId w:val="10"/>
  </w:num>
  <w:num w:numId="20">
    <w:abstractNumId w:val="12"/>
  </w:num>
  <w:num w:numId="21">
    <w:abstractNumId w:val="8"/>
  </w:num>
  <w:num w:numId="22">
    <w:abstractNumId w:val="21"/>
  </w:num>
  <w:num w:numId="23">
    <w:abstractNumId w:val="22"/>
  </w:num>
  <w:num w:numId="24">
    <w:abstractNumId w:val="19"/>
  </w:num>
  <w:num w:numId="25">
    <w:abstractNumId w:val="13"/>
  </w:num>
  <w:num w:numId="26">
    <w:abstractNumId w:val="17"/>
  </w:num>
  <w:num w:numId="27">
    <w:abstractNumId w:val="29"/>
  </w:num>
  <w:num w:numId="28">
    <w:abstractNumId w:val="5"/>
  </w:num>
  <w:num w:numId="29">
    <w:abstractNumId w:val="27"/>
  </w:num>
  <w:num w:numId="30">
    <w:abstractNumId w:val="4"/>
  </w:num>
  <w:num w:numId="31">
    <w:abstractNumId w:val="34"/>
  </w:num>
  <w:num w:numId="32">
    <w:abstractNumId w:val="3"/>
  </w:num>
  <w:num w:numId="33">
    <w:abstractNumId w:val="32"/>
  </w:num>
  <w:num w:numId="34">
    <w:abstractNumId w:val="11"/>
  </w:num>
  <w:num w:numId="35">
    <w:abstractNumId w:val="2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551"/>
    <w:rsid w:val="0000015B"/>
    <w:rsid w:val="00002463"/>
    <w:rsid w:val="00002D78"/>
    <w:rsid w:val="00006819"/>
    <w:rsid w:val="00006EEB"/>
    <w:rsid w:val="000117B3"/>
    <w:rsid w:val="0001332B"/>
    <w:rsid w:val="00015610"/>
    <w:rsid w:val="00016190"/>
    <w:rsid w:val="0001736F"/>
    <w:rsid w:val="00021198"/>
    <w:rsid w:val="00021D33"/>
    <w:rsid w:val="000308C8"/>
    <w:rsid w:val="00032237"/>
    <w:rsid w:val="00033C20"/>
    <w:rsid w:val="000345BF"/>
    <w:rsid w:val="00035145"/>
    <w:rsid w:val="00036261"/>
    <w:rsid w:val="000364BB"/>
    <w:rsid w:val="00036CE0"/>
    <w:rsid w:val="0003749C"/>
    <w:rsid w:val="0004123D"/>
    <w:rsid w:val="000432A1"/>
    <w:rsid w:val="0004409D"/>
    <w:rsid w:val="000451DA"/>
    <w:rsid w:val="00046952"/>
    <w:rsid w:val="00060ED7"/>
    <w:rsid w:val="00061C3E"/>
    <w:rsid w:val="00062AA5"/>
    <w:rsid w:val="00066348"/>
    <w:rsid w:val="00066F3C"/>
    <w:rsid w:val="00067CAC"/>
    <w:rsid w:val="00067E69"/>
    <w:rsid w:val="00070072"/>
    <w:rsid w:val="0007271C"/>
    <w:rsid w:val="00073ED3"/>
    <w:rsid w:val="00075B54"/>
    <w:rsid w:val="00076E86"/>
    <w:rsid w:val="00080D93"/>
    <w:rsid w:val="000812E6"/>
    <w:rsid w:val="00081DC5"/>
    <w:rsid w:val="00082C0C"/>
    <w:rsid w:val="0008309A"/>
    <w:rsid w:val="00084596"/>
    <w:rsid w:val="000845A8"/>
    <w:rsid w:val="000851A7"/>
    <w:rsid w:val="00085B4C"/>
    <w:rsid w:val="00086D91"/>
    <w:rsid w:val="00087883"/>
    <w:rsid w:val="00087977"/>
    <w:rsid w:val="00090A39"/>
    <w:rsid w:val="000939DC"/>
    <w:rsid w:val="00094B29"/>
    <w:rsid w:val="0009616D"/>
    <w:rsid w:val="0009653E"/>
    <w:rsid w:val="0009659F"/>
    <w:rsid w:val="0009663B"/>
    <w:rsid w:val="00096A80"/>
    <w:rsid w:val="00096BE4"/>
    <w:rsid w:val="000A11A4"/>
    <w:rsid w:val="000A1206"/>
    <w:rsid w:val="000A60EA"/>
    <w:rsid w:val="000A65EA"/>
    <w:rsid w:val="000A6761"/>
    <w:rsid w:val="000B0CF5"/>
    <w:rsid w:val="000B17D5"/>
    <w:rsid w:val="000B2343"/>
    <w:rsid w:val="000B2882"/>
    <w:rsid w:val="000B4A5B"/>
    <w:rsid w:val="000B668C"/>
    <w:rsid w:val="000B6744"/>
    <w:rsid w:val="000C003A"/>
    <w:rsid w:val="000C0F0D"/>
    <w:rsid w:val="000C1502"/>
    <w:rsid w:val="000C4CDA"/>
    <w:rsid w:val="000C5E7C"/>
    <w:rsid w:val="000C629C"/>
    <w:rsid w:val="000C6F26"/>
    <w:rsid w:val="000C7294"/>
    <w:rsid w:val="000D151C"/>
    <w:rsid w:val="000D3582"/>
    <w:rsid w:val="000D4457"/>
    <w:rsid w:val="000D6CE3"/>
    <w:rsid w:val="000D739B"/>
    <w:rsid w:val="000E061E"/>
    <w:rsid w:val="000E2D0E"/>
    <w:rsid w:val="000E4393"/>
    <w:rsid w:val="000E58BA"/>
    <w:rsid w:val="000F09AB"/>
    <w:rsid w:val="000F2D9E"/>
    <w:rsid w:val="000F3742"/>
    <w:rsid w:val="000F59A8"/>
    <w:rsid w:val="000F5EB4"/>
    <w:rsid w:val="000F75D6"/>
    <w:rsid w:val="00101DF7"/>
    <w:rsid w:val="00107122"/>
    <w:rsid w:val="001116E4"/>
    <w:rsid w:val="00111725"/>
    <w:rsid w:val="00112F9F"/>
    <w:rsid w:val="00114E33"/>
    <w:rsid w:val="00114F22"/>
    <w:rsid w:val="00115047"/>
    <w:rsid w:val="00115FBF"/>
    <w:rsid w:val="00116FDB"/>
    <w:rsid w:val="001171A1"/>
    <w:rsid w:val="00120EFA"/>
    <w:rsid w:val="00121021"/>
    <w:rsid w:val="00121DA2"/>
    <w:rsid w:val="00125E8D"/>
    <w:rsid w:val="0012774C"/>
    <w:rsid w:val="00127782"/>
    <w:rsid w:val="00131928"/>
    <w:rsid w:val="00131B5E"/>
    <w:rsid w:val="00131CE5"/>
    <w:rsid w:val="001403C0"/>
    <w:rsid w:val="001408BF"/>
    <w:rsid w:val="00141680"/>
    <w:rsid w:val="00141C4D"/>
    <w:rsid w:val="00143C18"/>
    <w:rsid w:val="00147ADB"/>
    <w:rsid w:val="00147DE5"/>
    <w:rsid w:val="00152076"/>
    <w:rsid w:val="00152AAC"/>
    <w:rsid w:val="00155007"/>
    <w:rsid w:val="0015708D"/>
    <w:rsid w:val="001601D8"/>
    <w:rsid w:val="00161A2C"/>
    <w:rsid w:val="0016569B"/>
    <w:rsid w:val="00171037"/>
    <w:rsid w:val="00171724"/>
    <w:rsid w:val="00171FCB"/>
    <w:rsid w:val="001734EE"/>
    <w:rsid w:val="00175902"/>
    <w:rsid w:val="00176927"/>
    <w:rsid w:val="0017781A"/>
    <w:rsid w:val="00177DFF"/>
    <w:rsid w:val="0018005F"/>
    <w:rsid w:val="00181417"/>
    <w:rsid w:val="00182AE2"/>
    <w:rsid w:val="0018377E"/>
    <w:rsid w:val="00184220"/>
    <w:rsid w:val="00185377"/>
    <w:rsid w:val="0018580B"/>
    <w:rsid w:val="001910C7"/>
    <w:rsid w:val="001916F9"/>
    <w:rsid w:val="001926D6"/>
    <w:rsid w:val="00192C68"/>
    <w:rsid w:val="00196043"/>
    <w:rsid w:val="00197465"/>
    <w:rsid w:val="001A0926"/>
    <w:rsid w:val="001A16DA"/>
    <w:rsid w:val="001A1793"/>
    <w:rsid w:val="001A1B5A"/>
    <w:rsid w:val="001A1CF2"/>
    <w:rsid w:val="001A5035"/>
    <w:rsid w:val="001A5E9C"/>
    <w:rsid w:val="001B08A6"/>
    <w:rsid w:val="001B0D65"/>
    <w:rsid w:val="001B0E8D"/>
    <w:rsid w:val="001B1663"/>
    <w:rsid w:val="001B5FD5"/>
    <w:rsid w:val="001B621D"/>
    <w:rsid w:val="001B643A"/>
    <w:rsid w:val="001B65CD"/>
    <w:rsid w:val="001C0087"/>
    <w:rsid w:val="001C00D4"/>
    <w:rsid w:val="001C22FD"/>
    <w:rsid w:val="001C4919"/>
    <w:rsid w:val="001C4E6D"/>
    <w:rsid w:val="001C55FE"/>
    <w:rsid w:val="001C682B"/>
    <w:rsid w:val="001D0180"/>
    <w:rsid w:val="001D0F32"/>
    <w:rsid w:val="001D4C8F"/>
    <w:rsid w:val="001D63DD"/>
    <w:rsid w:val="001D7516"/>
    <w:rsid w:val="001D7C83"/>
    <w:rsid w:val="001E11DC"/>
    <w:rsid w:val="001E21CB"/>
    <w:rsid w:val="001E27F7"/>
    <w:rsid w:val="001E51A0"/>
    <w:rsid w:val="001E7A41"/>
    <w:rsid w:val="001F0F68"/>
    <w:rsid w:val="001F3312"/>
    <w:rsid w:val="001F5B40"/>
    <w:rsid w:val="001F5C0A"/>
    <w:rsid w:val="001F5D6F"/>
    <w:rsid w:val="001F6B23"/>
    <w:rsid w:val="001F72AA"/>
    <w:rsid w:val="002024A0"/>
    <w:rsid w:val="00204410"/>
    <w:rsid w:val="00205208"/>
    <w:rsid w:val="00205BF9"/>
    <w:rsid w:val="00210B96"/>
    <w:rsid w:val="00213E59"/>
    <w:rsid w:val="002147B0"/>
    <w:rsid w:val="00214E4A"/>
    <w:rsid w:val="00215E92"/>
    <w:rsid w:val="002163FC"/>
    <w:rsid w:val="002219E9"/>
    <w:rsid w:val="00222F4E"/>
    <w:rsid w:val="00224204"/>
    <w:rsid w:val="002250CE"/>
    <w:rsid w:val="00225CC8"/>
    <w:rsid w:val="0022609F"/>
    <w:rsid w:val="00226130"/>
    <w:rsid w:val="002275DF"/>
    <w:rsid w:val="00230371"/>
    <w:rsid w:val="00230905"/>
    <w:rsid w:val="00232988"/>
    <w:rsid w:val="00234231"/>
    <w:rsid w:val="00234A55"/>
    <w:rsid w:val="00235CB2"/>
    <w:rsid w:val="002404AA"/>
    <w:rsid w:val="002423AF"/>
    <w:rsid w:val="002427F3"/>
    <w:rsid w:val="00242EEE"/>
    <w:rsid w:val="00243516"/>
    <w:rsid w:val="00243E64"/>
    <w:rsid w:val="00244167"/>
    <w:rsid w:val="0024506C"/>
    <w:rsid w:val="00247706"/>
    <w:rsid w:val="0025008C"/>
    <w:rsid w:val="002522D7"/>
    <w:rsid w:val="002530E6"/>
    <w:rsid w:val="00253ED5"/>
    <w:rsid w:val="00255AC5"/>
    <w:rsid w:val="00256788"/>
    <w:rsid w:val="002567DB"/>
    <w:rsid w:val="00256897"/>
    <w:rsid w:val="0025781C"/>
    <w:rsid w:val="00261305"/>
    <w:rsid w:val="00261F5E"/>
    <w:rsid w:val="00262210"/>
    <w:rsid w:val="00262ACE"/>
    <w:rsid w:val="00262BFC"/>
    <w:rsid w:val="002645DA"/>
    <w:rsid w:val="00265001"/>
    <w:rsid w:val="00265E90"/>
    <w:rsid w:val="00270AB9"/>
    <w:rsid w:val="00272E39"/>
    <w:rsid w:val="00272ECC"/>
    <w:rsid w:val="002737B8"/>
    <w:rsid w:val="00273C68"/>
    <w:rsid w:val="00275809"/>
    <w:rsid w:val="002762E4"/>
    <w:rsid w:val="002764B6"/>
    <w:rsid w:val="00277FC9"/>
    <w:rsid w:val="002807D4"/>
    <w:rsid w:val="002823F6"/>
    <w:rsid w:val="00282FDC"/>
    <w:rsid w:val="0028365E"/>
    <w:rsid w:val="002861F7"/>
    <w:rsid w:val="00287CE0"/>
    <w:rsid w:val="002905D4"/>
    <w:rsid w:val="002918FD"/>
    <w:rsid w:val="00291C65"/>
    <w:rsid w:val="002926B5"/>
    <w:rsid w:val="00297BD4"/>
    <w:rsid w:val="00297D6F"/>
    <w:rsid w:val="002A09C1"/>
    <w:rsid w:val="002A11F5"/>
    <w:rsid w:val="002A2357"/>
    <w:rsid w:val="002A39EF"/>
    <w:rsid w:val="002A4668"/>
    <w:rsid w:val="002A5539"/>
    <w:rsid w:val="002A6FD0"/>
    <w:rsid w:val="002A7B28"/>
    <w:rsid w:val="002B01CC"/>
    <w:rsid w:val="002B16F8"/>
    <w:rsid w:val="002B19B8"/>
    <w:rsid w:val="002B4095"/>
    <w:rsid w:val="002B5927"/>
    <w:rsid w:val="002B64DA"/>
    <w:rsid w:val="002C0D72"/>
    <w:rsid w:val="002C1A5A"/>
    <w:rsid w:val="002C1D11"/>
    <w:rsid w:val="002C2170"/>
    <w:rsid w:val="002C3029"/>
    <w:rsid w:val="002C4B85"/>
    <w:rsid w:val="002C4DAB"/>
    <w:rsid w:val="002C666E"/>
    <w:rsid w:val="002D00D6"/>
    <w:rsid w:val="002D1033"/>
    <w:rsid w:val="002D2A39"/>
    <w:rsid w:val="002D4CFE"/>
    <w:rsid w:val="002D6221"/>
    <w:rsid w:val="002E34A6"/>
    <w:rsid w:val="002E36C1"/>
    <w:rsid w:val="002E58B5"/>
    <w:rsid w:val="002E75AC"/>
    <w:rsid w:val="002F094F"/>
    <w:rsid w:val="002F1F79"/>
    <w:rsid w:val="002F4F63"/>
    <w:rsid w:val="002F5179"/>
    <w:rsid w:val="002F561C"/>
    <w:rsid w:val="00302442"/>
    <w:rsid w:val="003046ED"/>
    <w:rsid w:val="003057A9"/>
    <w:rsid w:val="003065E6"/>
    <w:rsid w:val="00311570"/>
    <w:rsid w:val="00311916"/>
    <w:rsid w:val="00314DFC"/>
    <w:rsid w:val="003150A3"/>
    <w:rsid w:val="003168F0"/>
    <w:rsid w:val="00321837"/>
    <w:rsid w:val="00321C82"/>
    <w:rsid w:val="0032420E"/>
    <w:rsid w:val="00330C11"/>
    <w:rsid w:val="00330E98"/>
    <w:rsid w:val="00332A65"/>
    <w:rsid w:val="003342CC"/>
    <w:rsid w:val="00335051"/>
    <w:rsid w:val="00336356"/>
    <w:rsid w:val="003370F2"/>
    <w:rsid w:val="003371D7"/>
    <w:rsid w:val="00337C68"/>
    <w:rsid w:val="00337DDD"/>
    <w:rsid w:val="00340B2B"/>
    <w:rsid w:val="0034122D"/>
    <w:rsid w:val="00343CCE"/>
    <w:rsid w:val="00350A75"/>
    <w:rsid w:val="00350DAE"/>
    <w:rsid w:val="003530B4"/>
    <w:rsid w:val="00355937"/>
    <w:rsid w:val="00361F7F"/>
    <w:rsid w:val="003635A0"/>
    <w:rsid w:val="00363789"/>
    <w:rsid w:val="00365AA9"/>
    <w:rsid w:val="00370DF6"/>
    <w:rsid w:val="0037105F"/>
    <w:rsid w:val="00376BB2"/>
    <w:rsid w:val="00376EF5"/>
    <w:rsid w:val="003775C9"/>
    <w:rsid w:val="00381664"/>
    <w:rsid w:val="00384B7C"/>
    <w:rsid w:val="00384C39"/>
    <w:rsid w:val="00385C47"/>
    <w:rsid w:val="0038746C"/>
    <w:rsid w:val="00390363"/>
    <w:rsid w:val="0039187F"/>
    <w:rsid w:val="00392AE7"/>
    <w:rsid w:val="0039524C"/>
    <w:rsid w:val="00397E80"/>
    <w:rsid w:val="003A0EEF"/>
    <w:rsid w:val="003A3B2A"/>
    <w:rsid w:val="003A5B7C"/>
    <w:rsid w:val="003B0CFD"/>
    <w:rsid w:val="003B4910"/>
    <w:rsid w:val="003B4967"/>
    <w:rsid w:val="003B4CEF"/>
    <w:rsid w:val="003B5CBC"/>
    <w:rsid w:val="003B607A"/>
    <w:rsid w:val="003B67A2"/>
    <w:rsid w:val="003B7552"/>
    <w:rsid w:val="003B79DF"/>
    <w:rsid w:val="003C3100"/>
    <w:rsid w:val="003C78D2"/>
    <w:rsid w:val="003D2F34"/>
    <w:rsid w:val="003D4721"/>
    <w:rsid w:val="003D76CF"/>
    <w:rsid w:val="003D7C91"/>
    <w:rsid w:val="003D7DE3"/>
    <w:rsid w:val="003E0539"/>
    <w:rsid w:val="003E0D03"/>
    <w:rsid w:val="003E1F01"/>
    <w:rsid w:val="003E20B7"/>
    <w:rsid w:val="003E6584"/>
    <w:rsid w:val="003E71AF"/>
    <w:rsid w:val="003F1B54"/>
    <w:rsid w:val="003F3788"/>
    <w:rsid w:val="003F50C9"/>
    <w:rsid w:val="003F6B98"/>
    <w:rsid w:val="00404175"/>
    <w:rsid w:val="004058FE"/>
    <w:rsid w:val="00407489"/>
    <w:rsid w:val="0040777B"/>
    <w:rsid w:val="004133CF"/>
    <w:rsid w:val="0041418B"/>
    <w:rsid w:val="00415D7F"/>
    <w:rsid w:val="00416150"/>
    <w:rsid w:val="0041623A"/>
    <w:rsid w:val="00417B29"/>
    <w:rsid w:val="004202C0"/>
    <w:rsid w:val="00420AD4"/>
    <w:rsid w:val="004265D4"/>
    <w:rsid w:val="00426CC3"/>
    <w:rsid w:val="004307D7"/>
    <w:rsid w:val="004329F2"/>
    <w:rsid w:val="00433982"/>
    <w:rsid w:val="00433A8A"/>
    <w:rsid w:val="00437074"/>
    <w:rsid w:val="00441028"/>
    <w:rsid w:val="0044448D"/>
    <w:rsid w:val="0045022C"/>
    <w:rsid w:val="00450CA0"/>
    <w:rsid w:val="0045212E"/>
    <w:rsid w:val="00456E22"/>
    <w:rsid w:val="00460D8D"/>
    <w:rsid w:val="00461BC6"/>
    <w:rsid w:val="0046230C"/>
    <w:rsid w:val="004641B8"/>
    <w:rsid w:val="00464FE4"/>
    <w:rsid w:val="0047176F"/>
    <w:rsid w:val="004723D1"/>
    <w:rsid w:val="00472BDB"/>
    <w:rsid w:val="00473A93"/>
    <w:rsid w:val="00476C6F"/>
    <w:rsid w:val="00481CA1"/>
    <w:rsid w:val="0048337C"/>
    <w:rsid w:val="0048470B"/>
    <w:rsid w:val="00484F97"/>
    <w:rsid w:val="00485377"/>
    <w:rsid w:val="00485F03"/>
    <w:rsid w:val="00486C62"/>
    <w:rsid w:val="004906F5"/>
    <w:rsid w:val="00495A0B"/>
    <w:rsid w:val="00496A8D"/>
    <w:rsid w:val="004A0F17"/>
    <w:rsid w:val="004A191D"/>
    <w:rsid w:val="004A25FB"/>
    <w:rsid w:val="004A353A"/>
    <w:rsid w:val="004A3A48"/>
    <w:rsid w:val="004A3F2F"/>
    <w:rsid w:val="004A5512"/>
    <w:rsid w:val="004B1040"/>
    <w:rsid w:val="004B163C"/>
    <w:rsid w:val="004B1BEB"/>
    <w:rsid w:val="004B20F5"/>
    <w:rsid w:val="004B237A"/>
    <w:rsid w:val="004B268E"/>
    <w:rsid w:val="004B3328"/>
    <w:rsid w:val="004B4352"/>
    <w:rsid w:val="004B4B43"/>
    <w:rsid w:val="004B787B"/>
    <w:rsid w:val="004C2B87"/>
    <w:rsid w:val="004C380E"/>
    <w:rsid w:val="004C5C45"/>
    <w:rsid w:val="004C6631"/>
    <w:rsid w:val="004D1F6C"/>
    <w:rsid w:val="004D37D0"/>
    <w:rsid w:val="004D3C54"/>
    <w:rsid w:val="004D5764"/>
    <w:rsid w:val="004D683A"/>
    <w:rsid w:val="004E1EBC"/>
    <w:rsid w:val="004E44F0"/>
    <w:rsid w:val="004E5D12"/>
    <w:rsid w:val="004E6FF7"/>
    <w:rsid w:val="004F003E"/>
    <w:rsid w:val="004F0A6F"/>
    <w:rsid w:val="004F2638"/>
    <w:rsid w:val="004F29C3"/>
    <w:rsid w:val="004F2A44"/>
    <w:rsid w:val="004F55A7"/>
    <w:rsid w:val="004F5605"/>
    <w:rsid w:val="004F738C"/>
    <w:rsid w:val="004F7521"/>
    <w:rsid w:val="004F7809"/>
    <w:rsid w:val="00501E7A"/>
    <w:rsid w:val="00502B2B"/>
    <w:rsid w:val="00504C05"/>
    <w:rsid w:val="0050519F"/>
    <w:rsid w:val="00506237"/>
    <w:rsid w:val="0050624B"/>
    <w:rsid w:val="00506491"/>
    <w:rsid w:val="0050793E"/>
    <w:rsid w:val="00507ED1"/>
    <w:rsid w:val="00510AD0"/>
    <w:rsid w:val="00511AF7"/>
    <w:rsid w:val="00512E81"/>
    <w:rsid w:val="00513CEF"/>
    <w:rsid w:val="00514504"/>
    <w:rsid w:val="00514B01"/>
    <w:rsid w:val="0051540A"/>
    <w:rsid w:val="005225AE"/>
    <w:rsid w:val="005235BA"/>
    <w:rsid w:val="00523F3F"/>
    <w:rsid w:val="00524422"/>
    <w:rsid w:val="005244C0"/>
    <w:rsid w:val="00526893"/>
    <w:rsid w:val="005273B4"/>
    <w:rsid w:val="00527EE6"/>
    <w:rsid w:val="00530A1C"/>
    <w:rsid w:val="0053283F"/>
    <w:rsid w:val="00533A5A"/>
    <w:rsid w:val="005345E6"/>
    <w:rsid w:val="005347CA"/>
    <w:rsid w:val="00534B18"/>
    <w:rsid w:val="00540FD3"/>
    <w:rsid w:val="0055024E"/>
    <w:rsid w:val="005526EA"/>
    <w:rsid w:val="00556572"/>
    <w:rsid w:val="00560DC8"/>
    <w:rsid w:val="00561AE3"/>
    <w:rsid w:val="00564167"/>
    <w:rsid w:val="005649E7"/>
    <w:rsid w:val="005709B5"/>
    <w:rsid w:val="00570DF8"/>
    <w:rsid w:val="00571C3B"/>
    <w:rsid w:val="00574B2C"/>
    <w:rsid w:val="00577C1E"/>
    <w:rsid w:val="00581361"/>
    <w:rsid w:val="00583135"/>
    <w:rsid w:val="0058613C"/>
    <w:rsid w:val="005872AE"/>
    <w:rsid w:val="005905B7"/>
    <w:rsid w:val="00591149"/>
    <w:rsid w:val="00591380"/>
    <w:rsid w:val="00591641"/>
    <w:rsid w:val="005937D3"/>
    <w:rsid w:val="005950AA"/>
    <w:rsid w:val="00595CBF"/>
    <w:rsid w:val="0059762F"/>
    <w:rsid w:val="005A097E"/>
    <w:rsid w:val="005A1259"/>
    <w:rsid w:val="005A357A"/>
    <w:rsid w:val="005A638E"/>
    <w:rsid w:val="005A64FB"/>
    <w:rsid w:val="005A7C59"/>
    <w:rsid w:val="005B187A"/>
    <w:rsid w:val="005B22D8"/>
    <w:rsid w:val="005B3AF2"/>
    <w:rsid w:val="005B3FE6"/>
    <w:rsid w:val="005B4584"/>
    <w:rsid w:val="005B59A0"/>
    <w:rsid w:val="005B5A3E"/>
    <w:rsid w:val="005C05AA"/>
    <w:rsid w:val="005C199A"/>
    <w:rsid w:val="005C31C6"/>
    <w:rsid w:val="005C43FF"/>
    <w:rsid w:val="005C569C"/>
    <w:rsid w:val="005D0400"/>
    <w:rsid w:val="005D1FF2"/>
    <w:rsid w:val="005D4C3C"/>
    <w:rsid w:val="005D51B9"/>
    <w:rsid w:val="005D59BF"/>
    <w:rsid w:val="005D7304"/>
    <w:rsid w:val="005E1474"/>
    <w:rsid w:val="005E4820"/>
    <w:rsid w:val="005E5051"/>
    <w:rsid w:val="005E57C3"/>
    <w:rsid w:val="005E5D9B"/>
    <w:rsid w:val="005E6ECC"/>
    <w:rsid w:val="005F0447"/>
    <w:rsid w:val="005F0A47"/>
    <w:rsid w:val="005F1D8F"/>
    <w:rsid w:val="005F26F6"/>
    <w:rsid w:val="005F2B5B"/>
    <w:rsid w:val="005F2C2A"/>
    <w:rsid w:val="005F5BE9"/>
    <w:rsid w:val="005F7D44"/>
    <w:rsid w:val="006044EC"/>
    <w:rsid w:val="0060565C"/>
    <w:rsid w:val="00611B2E"/>
    <w:rsid w:val="00612563"/>
    <w:rsid w:val="00615DF4"/>
    <w:rsid w:val="006169D3"/>
    <w:rsid w:val="00617AC4"/>
    <w:rsid w:val="0062061A"/>
    <w:rsid w:val="0062433A"/>
    <w:rsid w:val="0062503B"/>
    <w:rsid w:val="00625138"/>
    <w:rsid w:val="00626F4C"/>
    <w:rsid w:val="00627AEB"/>
    <w:rsid w:val="006307BD"/>
    <w:rsid w:val="00633825"/>
    <w:rsid w:val="006348E5"/>
    <w:rsid w:val="00637805"/>
    <w:rsid w:val="0064157C"/>
    <w:rsid w:val="006419E3"/>
    <w:rsid w:val="00641B75"/>
    <w:rsid w:val="00641C38"/>
    <w:rsid w:val="00642C44"/>
    <w:rsid w:val="006430A5"/>
    <w:rsid w:val="006504D5"/>
    <w:rsid w:val="00650D3E"/>
    <w:rsid w:val="006525CD"/>
    <w:rsid w:val="0065281F"/>
    <w:rsid w:val="00654E33"/>
    <w:rsid w:val="006560EF"/>
    <w:rsid w:val="0065768C"/>
    <w:rsid w:val="006577D1"/>
    <w:rsid w:val="00660F62"/>
    <w:rsid w:val="00662059"/>
    <w:rsid w:val="006620E0"/>
    <w:rsid w:val="00662C5A"/>
    <w:rsid w:val="00663141"/>
    <w:rsid w:val="006659B8"/>
    <w:rsid w:val="00667922"/>
    <w:rsid w:val="00670FB9"/>
    <w:rsid w:val="006716C1"/>
    <w:rsid w:val="0067186C"/>
    <w:rsid w:val="00677BF4"/>
    <w:rsid w:val="00677F38"/>
    <w:rsid w:val="00680590"/>
    <w:rsid w:val="00681646"/>
    <w:rsid w:val="00681886"/>
    <w:rsid w:val="00681E47"/>
    <w:rsid w:val="00683779"/>
    <w:rsid w:val="00683DDB"/>
    <w:rsid w:val="006858B9"/>
    <w:rsid w:val="006858ED"/>
    <w:rsid w:val="00685BF4"/>
    <w:rsid w:val="006861C2"/>
    <w:rsid w:val="00686CA2"/>
    <w:rsid w:val="006871F4"/>
    <w:rsid w:val="006929F2"/>
    <w:rsid w:val="00692AD1"/>
    <w:rsid w:val="00695758"/>
    <w:rsid w:val="006957AF"/>
    <w:rsid w:val="006959AC"/>
    <w:rsid w:val="00695B46"/>
    <w:rsid w:val="006A0818"/>
    <w:rsid w:val="006A1376"/>
    <w:rsid w:val="006A31CF"/>
    <w:rsid w:val="006A5F7D"/>
    <w:rsid w:val="006A601A"/>
    <w:rsid w:val="006B284D"/>
    <w:rsid w:val="006B3FEA"/>
    <w:rsid w:val="006B4111"/>
    <w:rsid w:val="006B53AE"/>
    <w:rsid w:val="006B7FFE"/>
    <w:rsid w:val="006C12D8"/>
    <w:rsid w:val="006C150D"/>
    <w:rsid w:val="006C1C18"/>
    <w:rsid w:val="006C1EC5"/>
    <w:rsid w:val="006C2278"/>
    <w:rsid w:val="006C6542"/>
    <w:rsid w:val="006D184F"/>
    <w:rsid w:val="006D2C0E"/>
    <w:rsid w:val="006D2EFF"/>
    <w:rsid w:val="006D314D"/>
    <w:rsid w:val="006D44EC"/>
    <w:rsid w:val="006D4824"/>
    <w:rsid w:val="006D7243"/>
    <w:rsid w:val="006E08F9"/>
    <w:rsid w:val="006E120B"/>
    <w:rsid w:val="006E27C5"/>
    <w:rsid w:val="006E31A0"/>
    <w:rsid w:val="006E356E"/>
    <w:rsid w:val="006E3C8D"/>
    <w:rsid w:val="006E4D2C"/>
    <w:rsid w:val="006E6164"/>
    <w:rsid w:val="006E635B"/>
    <w:rsid w:val="006E6507"/>
    <w:rsid w:val="006E70A9"/>
    <w:rsid w:val="006E71D5"/>
    <w:rsid w:val="006F04DA"/>
    <w:rsid w:val="006F1743"/>
    <w:rsid w:val="006F2120"/>
    <w:rsid w:val="006F48C2"/>
    <w:rsid w:val="006F59B7"/>
    <w:rsid w:val="006F5FD8"/>
    <w:rsid w:val="006F7E1D"/>
    <w:rsid w:val="007025D9"/>
    <w:rsid w:val="00706FB9"/>
    <w:rsid w:val="00707004"/>
    <w:rsid w:val="00710A8A"/>
    <w:rsid w:val="00710AFC"/>
    <w:rsid w:val="00711D96"/>
    <w:rsid w:val="00714A7E"/>
    <w:rsid w:val="00714C21"/>
    <w:rsid w:val="0071638B"/>
    <w:rsid w:val="00716A7B"/>
    <w:rsid w:val="00717950"/>
    <w:rsid w:val="007212D8"/>
    <w:rsid w:val="00722CEC"/>
    <w:rsid w:val="00722D7E"/>
    <w:rsid w:val="00722EAC"/>
    <w:rsid w:val="00723AC4"/>
    <w:rsid w:val="0072452F"/>
    <w:rsid w:val="00724AFD"/>
    <w:rsid w:val="00726FD8"/>
    <w:rsid w:val="00727013"/>
    <w:rsid w:val="0073376D"/>
    <w:rsid w:val="007343B4"/>
    <w:rsid w:val="0073504D"/>
    <w:rsid w:val="00735CBB"/>
    <w:rsid w:val="00735EE8"/>
    <w:rsid w:val="00736C5F"/>
    <w:rsid w:val="007372B7"/>
    <w:rsid w:val="00740006"/>
    <w:rsid w:val="0074066C"/>
    <w:rsid w:val="00744D79"/>
    <w:rsid w:val="00745A4A"/>
    <w:rsid w:val="00745A76"/>
    <w:rsid w:val="00746696"/>
    <w:rsid w:val="00746983"/>
    <w:rsid w:val="0075049D"/>
    <w:rsid w:val="007514B2"/>
    <w:rsid w:val="00752072"/>
    <w:rsid w:val="00752494"/>
    <w:rsid w:val="00753122"/>
    <w:rsid w:val="00753BEB"/>
    <w:rsid w:val="00753DAE"/>
    <w:rsid w:val="00754DB9"/>
    <w:rsid w:val="007569D4"/>
    <w:rsid w:val="00756D92"/>
    <w:rsid w:val="007614C1"/>
    <w:rsid w:val="0076470A"/>
    <w:rsid w:val="007653F3"/>
    <w:rsid w:val="00765D4B"/>
    <w:rsid w:val="00766199"/>
    <w:rsid w:val="0076750A"/>
    <w:rsid w:val="007722E9"/>
    <w:rsid w:val="00772FDA"/>
    <w:rsid w:val="007735A8"/>
    <w:rsid w:val="00774EA5"/>
    <w:rsid w:val="00775816"/>
    <w:rsid w:val="0078211D"/>
    <w:rsid w:val="0078552A"/>
    <w:rsid w:val="0078594A"/>
    <w:rsid w:val="00785F9C"/>
    <w:rsid w:val="007870FC"/>
    <w:rsid w:val="00790867"/>
    <w:rsid w:val="00792035"/>
    <w:rsid w:val="0079232C"/>
    <w:rsid w:val="0079288C"/>
    <w:rsid w:val="0079368D"/>
    <w:rsid w:val="007A37F6"/>
    <w:rsid w:val="007A431D"/>
    <w:rsid w:val="007A5677"/>
    <w:rsid w:val="007A5DEE"/>
    <w:rsid w:val="007A6DAB"/>
    <w:rsid w:val="007A6FA6"/>
    <w:rsid w:val="007B06A7"/>
    <w:rsid w:val="007B1104"/>
    <w:rsid w:val="007B139E"/>
    <w:rsid w:val="007B18BC"/>
    <w:rsid w:val="007B1DAD"/>
    <w:rsid w:val="007B21E8"/>
    <w:rsid w:val="007B2FF4"/>
    <w:rsid w:val="007B4738"/>
    <w:rsid w:val="007B7E27"/>
    <w:rsid w:val="007C09E3"/>
    <w:rsid w:val="007C2D18"/>
    <w:rsid w:val="007C493C"/>
    <w:rsid w:val="007C65DE"/>
    <w:rsid w:val="007D6479"/>
    <w:rsid w:val="007D7861"/>
    <w:rsid w:val="007E1150"/>
    <w:rsid w:val="007E1FDE"/>
    <w:rsid w:val="007E3E17"/>
    <w:rsid w:val="007E5BAC"/>
    <w:rsid w:val="007E5E2B"/>
    <w:rsid w:val="007E6433"/>
    <w:rsid w:val="007E7545"/>
    <w:rsid w:val="007E7B75"/>
    <w:rsid w:val="007F05D0"/>
    <w:rsid w:val="007F182A"/>
    <w:rsid w:val="007F2117"/>
    <w:rsid w:val="007F5EA3"/>
    <w:rsid w:val="007F5FC2"/>
    <w:rsid w:val="008020CB"/>
    <w:rsid w:val="00810CF4"/>
    <w:rsid w:val="00814862"/>
    <w:rsid w:val="0081502C"/>
    <w:rsid w:val="00815234"/>
    <w:rsid w:val="00816231"/>
    <w:rsid w:val="008235EB"/>
    <w:rsid w:val="008241D8"/>
    <w:rsid w:val="00825EDA"/>
    <w:rsid w:val="0082623B"/>
    <w:rsid w:val="00826AD7"/>
    <w:rsid w:val="00827E9C"/>
    <w:rsid w:val="00836EDC"/>
    <w:rsid w:val="00836EEC"/>
    <w:rsid w:val="00840BD3"/>
    <w:rsid w:val="0084216B"/>
    <w:rsid w:val="0084241F"/>
    <w:rsid w:val="00842CCC"/>
    <w:rsid w:val="008437A5"/>
    <w:rsid w:val="008439D5"/>
    <w:rsid w:val="00843BF8"/>
    <w:rsid w:val="0084426B"/>
    <w:rsid w:val="00845C64"/>
    <w:rsid w:val="008474B2"/>
    <w:rsid w:val="0085069A"/>
    <w:rsid w:val="008517C8"/>
    <w:rsid w:val="008522D2"/>
    <w:rsid w:val="008523D5"/>
    <w:rsid w:val="00854031"/>
    <w:rsid w:val="00854303"/>
    <w:rsid w:val="008613D4"/>
    <w:rsid w:val="00861FCE"/>
    <w:rsid w:val="00863360"/>
    <w:rsid w:val="00863434"/>
    <w:rsid w:val="0086502C"/>
    <w:rsid w:val="00870D3C"/>
    <w:rsid w:val="008712DA"/>
    <w:rsid w:val="0087331D"/>
    <w:rsid w:val="00873782"/>
    <w:rsid w:val="008752E7"/>
    <w:rsid w:val="008754EA"/>
    <w:rsid w:val="008755F1"/>
    <w:rsid w:val="00876497"/>
    <w:rsid w:val="008769B7"/>
    <w:rsid w:val="00877551"/>
    <w:rsid w:val="00881565"/>
    <w:rsid w:val="00883A82"/>
    <w:rsid w:val="00885E08"/>
    <w:rsid w:val="00886AD2"/>
    <w:rsid w:val="00886B1E"/>
    <w:rsid w:val="00887759"/>
    <w:rsid w:val="00890A4F"/>
    <w:rsid w:val="00891727"/>
    <w:rsid w:val="00891739"/>
    <w:rsid w:val="00894323"/>
    <w:rsid w:val="0089761F"/>
    <w:rsid w:val="008A0056"/>
    <w:rsid w:val="008A0E6C"/>
    <w:rsid w:val="008A2A2B"/>
    <w:rsid w:val="008A3ECC"/>
    <w:rsid w:val="008A506A"/>
    <w:rsid w:val="008A5AF8"/>
    <w:rsid w:val="008A6D89"/>
    <w:rsid w:val="008A702E"/>
    <w:rsid w:val="008B1DB8"/>
    <w:rsid w:val="008B2B04"/>
    <w:rsid w:val="008B4D7C"/>
    <w:rsid w:val="008B5129"/>
    <w:rsid w:val="008B5FC7"/>
    <w:rsid w:val="008B7E8F"/>
    <w:rsid w:val="008C108E"/>
    <w:rsid w:val="008C28FA"/>
    <w:rsid w:val="008C2C05"/>
    <w:rsid w:val="008C389E"/>
    <w:rsid w:val="008C3CBA"/>
    <w:rsid w:val="008C6A76"/>
    <w:rsid w:val="008C78AB"/>
    <w:rsid w:val="008D1988"/>
    <w:rsid w:val="008D41CC"/>
    <w:rsid w:val="008D707B"/>
    <w:rsid w:val="008E2BDA"/>
    <w:rsid w:val="008E45A2"/>
    <w:rsid w:val="008E4E5C"/>
    <w:rsid w:val="008E4EF1"/>
    <w:rsid w:val="008E5F55"/>
    <w:rsid w:val="008E6C5A"/>
    <w:rsid w:val="008E6D62"/>
    <w:rsid w:val="008F2CF7"/>
    <w:rsid w:val="008F4DD4"/>
    <w:rsid w:val="008F5F0D"/>
    <w:rsid w:val="008F7119"/>
    <w:rsid w:val="00903139"/>
    <w:rsid w:val="00903E57"/>
    <w:rsid w:val="00905B6A"/>
    <w:rsid w:val="00906853"/>
    <w:rsid w:val="00910E4A"/>
    <w:rsid w:val="00912059"/>
    <w:rsid w:val="00912166"/>
    <w:rsid w:val="00913D01"/>
    <w:rsid w:val="009168C2"/>
    <w:rsid w:val="00921B08"/>
    <w:rsid w:val="00922AED"/>
    <w:rsid w:val="00922F22"/>
    <w:rsid w:val="00923840"/>
    <w:rsid w:val="00924EDE"/>
    <w:rsid w:val="00925168"/>
    <w:rsid w:val="0092610E"/>
    <w:rsid w:val="00926724"/>
    <w:rsid w:val="00927B1C"/>
    <w:rsid w:val="00927E2D"/>
    <w:rsid w:val="00930ECF"/>
    <w:rsid w:val="00930F4F"/>
    <w:rsid w:val="00933FA5"/>
    <w:rsid w:val="009340CA"/>
    <w:rsid w:val="00934223"/>
    <w:rsid w:val="00935BA3"/>
    <w:rsid w:val="00935CCB"/>
    <w:rsid w:val="00937050"/>
    <w:rsid w:val="00937A56"/>
    <w:rsid w:val="00937B37"/>
    <w:rsid w:val="00940C88"/>
    <w:rsid w:val="00942782"/>
    <w:rsid w:val="00942AE6"/>
    <w:rsid w:val="00944CEB"/>
    <w:rsid w:val="00950136"/>
    <w:rsid w:val="00950F22"/>
    <w:rsid w:val="0095164D"/>
    <w:rsid w:val="00956451"/>
    <w:rsid w:val="00956642"/>
    <w:rsid w:val="00956D3D"/>
    <w:rsid w:val="00957AD9"/>
    <w:rsid w:val="00960CC8"/>
    <w:rsid w:val="009616BF"/>
    <w:rsid w:val="00964621"/>
    <w:rsid w:val="00965D58"/>
    <w:rsid w:val="00972649"/>
    <w:rsid w:val="00973D69"/>
    <w:rsid w:val="00974E02"/>
    <w:rsid w:val="009756F6"/>
    <w:rsid w:val="009757C7"/>
    <w:rsid w:val="009824FE"/>
    <w:rsid w:val="0098389C"/>
    <w:rsid w:val="009854FA"/>
    <w:rsid w:val="00986470"/>
    <w:rsid w:val="00986E00"/>
    <w:rsid w:val="00991A26"/>
    <w:rsid w:val="0099200C"/>
    <w:rsid w:val="0099276A"/>
    <w:rsid w:val="009928AB"/>
    <w:rsid w:val="0099413D"/>
    <w:rsid w:val="0099672F"/>
    <w:rsid w:val="009973D1"/>
    <w:rsid w:val="00997EB5"/>
    <w:rsid w:val="009A0AD6"/>
    <w:rsid w:val="009A144D"/>
    <w:rsid w:val="009A4662"/>
    <w:rsid w:val="009A4B2B"/>
    <w:rsid w:val="009A4F1E"/>
    <w:rsid w:val="009A6132"/>
    <w:rsid w:val="009B0CDA"/>
    <w:rsid w:val="009B13AC"/>
    <w:rsid w:val="009B2342"/>
    <w:rsid w:val="009B3454"/>
    <w:rsid w:val="009B4530"/>
    <w:rsid w:val="009B4BA3"/>
    <w:rsid w:val="009B5D92"/>
    <w:rsid w:val="009B6A17"/>
    <w:rsid w:val="009B7233"/>
    <w:rsid w:val="009C042F"/>
    <w:rsid w:val="009C0557"/>
    <w:rsid w:val="009C2B3B"/>
    <w:rsid w:val="009C4656"/>
    <w:rsid w:val="009C5146"/>
    <w:rsid w:val="009C5EED"/>
    <w:rsid w:val="009C6649"/>
    <w:rsid w:val="009C6970"/>
    <w:rsid w:val="009C76D1"/>
    <w:rsid w:val="009C7EB7"/>
    <w:rsid w:val="009D2A88"/>
    <w:rsid w:val="009D3736"/>
    <w:rsid w:val="009D4164"/>
    <w:rsid w:val="009E3C8F"/>
    <w:rsid w:val="009E7CA8"/>
    <w:rsid w:val="009F067B"/>
    <w:rsid w:val="009F25D5"/>
    <w:rsid w:val="009F32B2"/>
    <w:rsid w:val="009F44BF"/>
    <w:rsid w:val="009F5ED5"/>
    <w:rsid w:val="009F619D"/>
    <w:rsid w:val="00A01054"/>
    <w:rsid w:val="00A015CB"/>
    <w:rsid w:val="00A04E5A"/>
    <w:rsid w:val="00A078F9"/>
    <w:rsid w:val="00A104AD"/>
    <w:rsid w:val="00A15028"/>
    <w:rsid w:val="00A16CC3"/>
    <w:rsid w:val="00A208B4"/>
    <w:rsid w:val="00A2095D"/>
    <w:rsid w:val="00A2136E"/>
    <w:rsid w:val="00A21BA3"/>
    <w:rsid w:val="00A2267C"/>
    <w:rsid w:val="00A22820"/>
    <w:rsid w:val="00A243EA"/>
    <w:rsid w:val="00A25514"/>
    <w:rsid w:val="00A305A0"/>
    <w:rsid w:val="00A30C95"/>
    <w:rsid w:val="00A31245"/>
    <w:rsid w:val="00A3151A"/>
    <w:rsid w:val="00A322A8"/>
    <w:rsid w:val="00A341BB"/>
    <w:rsid w:val="00A36B1C"/>
    <w:rsid w:val="00A40179"/>
    <w:rsid w:val="00A4074E"/>
    <w:rsid w:val="00A42039"/>
    <w:rsid w:val="00A42175"/>
    <w:rsid w:val="00A430B0"/>
    <w:rsid w:val="00A43201"/>
    <w:rsid w:val="00A446AA"/>
    <w:rsid w:val="00A44E3D"/>
    <w:rsid w:val="00A45651"/>
    <w:rsid w:val="00A47084"/>
    <w:rsid w:val="00A4709C"/>
    <w:rsid w:val="00A479E2"/>
    <w:rsid w:val="00A47C4B"/>
    <w:rsid w:val="00A51A14"/>
    <w:rsid w:val="00A51C50"/>
    <w:rsid w:val="00A54AB1"/>
    <w:rsid w:val="00A54CB6"/>
    <w:rsid w:val="00A551B8"/>
    <w:rsid w:val="00A558FD"/>
    <w:rsid w:val="00A5659B"/>
    <w:rsid w:val="00A56933"/>
    <w:rsid w:val="00A60160"/>
    <w:rsid w:val="00A62FE6"/>
    <w:rsid w:val="00A640DA"/>
    <w:rsid w:val="00A64F63"/>
    <w:rsid w:val="00A70417"/>
    <w:rsid w:val="00A70479"/>
    <w:rsid w:val="00A724D3"/>
    <w:rsid w:val="00A72CB2"/>
    <w:rsid w:val="00A73901"/>
    <w:rsid w:val="00A75A4A"/>
    <w:rsid w:val="00A76736"/>
    <w:rsid w:val="00A76D02"/>
    <w:rsid w:val="00A82B70"/>
    <w:rsid w:val="00A850B6"/>
    <w:rsid w:val="00A86260"/>
    <w:rsid w:val="00A934E1"/>
    <w:rsid w:val="00A93B2B"/>
    <w:rsid w:val="00A942A4"/>
    <w:rsid w:val="00A947D7"/>
    <w:rsid w:val="00AA035E"/>
    <w:rsid w:val="00AA1952"/>
    <w:rsid w:val="00AA4320"/>
    <w:rsid w:val="00AA4889"/>
    <w:rsid w:val="00AB0FB9"/>
    <w:rsid w:val="00AB148D"/>
    <w:rsid w:val="00AB2506"/>
    <w:rsid w:val="00AB2CBB"/>
    <w:rsid w:val="00AB34B0"/>
    <w:rsid w:val="00AB72AF"/>
    <w:rsid w:val="00AC0653"/>
    <w:rsid w:val="00AC31F0"/>
    <w:rsid w:val="00AC47CC"/>
    <w:rsid w:val="00AC4FA7"/>
    <w:rsid w:val="00AC5143"/>
    <w:rsid w:val="00AC5A32"/>
    <w:rsid w:val="00AC5D70"/>
    <w:rsid w:val="00AC6838"/>
    <w:rsid w:val="00AC7093"/>
    <w:rsid w:val="00AD0950"/>
    <w:rsid w:val="00AD1113"/>
    <w:rsid w:val="00AD1429"/>
    <w:rsid w:val="00AD1935"/>
    <w:rsid w:val="00AD6C77"/>
    <w:rsid w:val="00AD6D69"/>
    <w:rsid w:val="00AE2718"/>
    <w:rsid w:val="00AE42E5"/>
    <w:rsid w:val="00AE4EC8"/>
    <w:rsid w:val="00AE5208"/>
    <w:rsid w:val="00AE53B4"/>
    <w:rsid w:val="00AE5B96"/>
    <w:rsid w:val="00AF01AF"/>
    <w:rsid w:val="00AF7CF7"/>
    <w:rsid w:val="00AF7DB2"/>
    <w:rsid w:val="00B016A3"/>
    <w:rsid w:val="00B01A8F"/>
    <w:rsid w:val="00B0241B"/>
    <w:rsid w:val="00B05B3E"/>
    <w:rsid w:val="00B072BF"/>
    <w:rsid w:val="00B07F54"/>
    <w:rsid w:val="00B10F17"/>
    <w:rsid w:val="00B11453"/>
    <w:rsid w:val="00B11970"/>
    <w:rsid w:val="00B11DBA"/>
    <w:rsid w:val="00B13DD4"/>
    <w:rsid w:val="00B21A3A"/>
    <w:rsid w:val="00B21BD9"/>
    <w:rsid w:val="00B22276"/>
    <w:rsid w:val="00B25E9D"/>
    <w:rsid w:val="00B2667B"/>
    <w:rsid w:val="00B26865"/>
    <w:rsid w:val="00B30CB9"/>
    <w:rsid w:val="00B31CE5"/>
    <w:rsid w:val="00B332B8"/>
    <w:rsid w:val="00B343BF"/>
    <w:rsid w:val="00B346DD"/>
    <w:rsid w:val="00B36454"/>
    <w:rsid w:val="00B37AC4"/>
    <w:rsid w:val="00B42AA8"/>
    <w:rsid w:val="00B42E28"/>
    <w:rsid w:val="00B43500"/>
    <w:rsid w:val="00B441AC"/>
    <w:rsid w:val="00B46BD5"/>
    <w:rsid w:val="00B52BF8"/>
    <w:rsid w:val="00B53C7D"/>
    <w:rsid w:val="00B570EE"/>
    <w:rsid w:val="00B62742"/>
    <w:rsid w:val="00B62C94"/>
    <w:rsid w:val="00B630FA"/>
    <w:rsid w:val="00B6376A"/>
    <w:rsid w:val="00B63A0F"/>
    <w:rsid w:val="00B6715D"/>
    <w:rsid w:val="00B725C9"/>
    <w:rsid w:val="00B73C2D"/>
    <w:rsid w:val="00B757A0"/>
    <w:rsid w:val="00B8475A"/>
    <w:rsid w:val="00B85022"/>
    <w:rsid w:val="00B854E8"/>
    <w:rsid w:val="00B85995"/>
    <w:rsid w:val="00B87985"/>
    <w:rsid w:val="00B9127C"/>
    <w:rsid w:val="00B91C06"/>
    <w:rsid w:val="00B9331B"/>
    <w:rsid w:val="00B95DEA"/>
    <w:rsid w:val="00BA26D0"/>
    <w:rsid w:val="00BA450A"/>
    <w:rsid w:val="00BA6ADA"/>
    <w:rsid w:val="00BA7767"/>
    <w:rsid w:val="00BB029B"/>
    <w:rsid w:val="00BB0C5B"/>
    <w:rsid w:val="00BB45D4"/>
    <w:rsid w:val="00BB4F12"/>
    <w:rsid w:val="00BB56F3"/>
    <w:rsid w:val="00BB5ED5"/>
    <w:rsid w:val="00BB79D4"/>
    <w:rsid w:val="00BC388C"/>
    <w:rsid w:val="00BC39DA"/>
    <w:rsid w:val="00BC6367"/>
    <w:rsid w:val="00BC7E74"/>
    <w:rsid w:val="00BD0635"/>
    <w:rsid w:val="00BD24CE"/>
    <w:rsid w:val="00BD3638"/>
    <w:rsid w:val="00BD73B9"/>
    <w:rsid w:val="00BE002C"/>
    <w:rsid w:val="00BE011F"/>
    <w:rsid w:val="00BE161D"/>
    <w:rsid w:val="00BE1EEF"/>
    <w:rsid w:val="00BE21D0"/>
    <w:rsid w:val="00BE21F5"/>
    <w:rsid w:val="00BE2F63"/>
    <w:rsid w:val="00BE2FEE"/>
    <w:rsid w:val="00BE4225"/>
    <w:rsid w:val="00BE4312"/>
    <w:rsid w:val="00BE5302"/>
    <w:rsid w:val="00BE5E28"/>
    <w:rsid w:val="00BE7927"/>
    <w:rsid w:val="00BF2839"/>
    <w:rsid w:val="00BF3CC3"/>
    <w:rsid w:val="00BF53F8"/>
    <w:rsid w:val="00BF614A"/>
    <w:rsid w:val="00BF6B2A"/>
    <w:rsid w:val="00BF743E"/>
    <w:rsid w:val="00C001FD"/>
    <w:rsid w:val="00C005CE"/>
    <w:rsid w:val="00C01AD1"/>
    <w:rsid w:val="00C02774"/>
    <w:rsid w:val="00C03131"/>
    <w:rsid w:val="00C04B20"/>
    <w:rsid w:val="00C05268"/>
    <w:rsid w:val="00C0646C"/>
    <w:rsid w:val="00C064B4"/>
    <w:rsid w:val="00C0699B"/>
    <w:rsid w:val="00C07A1E"/>
    <w:rsid w:val="00C102B4"/>
    <w:rsid w:val="00C10A45"/>
    <w:rsid w:val="00C11976"/>
    <w:rsid w:val="00C12087"/>
    <w:rsid w:val="00C1326B"/>
    <w:rsid w:val="00C14B02"/>
    <w:rsid w:val="00C15769"/>
    <w:rsid w:val="00C16FE1"/>
    <w:rsid w:val="00C1775A"/>
    <w:rsid w:val="00C203BC"/>
    <w:rsid w:val="00C21808"/>
    <w:rsid w:val="00C23F08"/>
    <w:rsid w:val="00C24B40"/>
    <w:rsid w:val="00C259F3"/>
    <w:rsid w:val="00C27F77"/>
    <w:rsid w:val="00C30FAD"/>
    <w:rsid w:val="00C31251"/>
    <w:rsid w:val="00C313F6"/>
    <w:rsid w:val="00C31514"/>
    <w:rsid w:val="00C31AB0"/>
    <w:rsid w:val="00C36211"/>
    <w:rsid w:val="00C400A9"/>
    <w:rsid w:val="00C4480F"/>
    <w:rsid w:val="00C45B0E"/>
    <w:rsid w:val="00C47DDB"/>
    <w:rsid w:val="00C51A4C"/>
    <w:rsid w:val="00C530E3"/>
    <w:rsid w:val="00C53770"/>
    <w:rsid w:val="00C60858"/>
    <w:rsid w:val="00C6104D"/>
    <w:rsid w:val="00C6151F"/>
    <w:rsid w:val="00C63725"/>
    <w:rsid w:val="00C63901"/>
    <w:rsid w:val="00C64044"/>
    <w:rsid w:val="00C641D1"/>
    <w:rsid w:val="00C66751"/>
    <w:rsid w:val="00C67E0E"/>
    <w:rsid w:val="00C734ED"/>
    <w:rsid w:val="00C74B77"/>
    <w:rsid w:val="00C778CF"/>
    <w:rsid w:val="00C80D79"/>
    <w:rsid w:val="00C81CA1"/>
    <w:rsid w:val="00C83581"/>
    <w:rsid w:val="00C846E6"/>
    <w:rsid w:val="00C8685E"/>
    <w:rsid w:val="00C87152"/>
    <w:rsid w:val="00C87D3D"/>
    <w:rsid w:val="00C92AEE"/>
    <w:rsid w:val="00C93E5C"/>
    <w:rsid w:val="00C94528"/>
    <w:rsid w:val="00C96615"/>
    <w:rsid w:val="00C97C5A"/>
    <w:rsid w:val="00C97D3F"/>
    <w:rsid w:val="00CA0D3D"/>
    <w:rsid w:val="00CA25CD"/>
    <w:rsid w:val="00CA283C"/>
    <w:rsid w:val="00CA6679"/>
    <w:rsid w:val="00CA71F0"/>
    <w:rsid w:val="00CA72D5"/>
    <w:rsid w:val="00CA7539"/>
    <w:rsid w:val="00CA7653"/>
    <w:rsid w:val="00CB37B8"/>
    <w:rsid w:val="00CB5F55"/>
    <w:rsid w:val="00CB6515"/>
    <w:rsid w:val="00CB71A3"/>
    <w:rsid w:val="00CB7B6F"/>
    <w:rsid w:val="00CC04AC"/>
    <w:rsid w:val="00CC132C"/>
    <w:rsid w:val="00CC21F3"/>
    <w:rsid w:val="00CC3472"/>
    <w:rsid w:val="00CC5155"/>
    <w:rsid w:val="00CC5241"/>
    <w:rsid w:val="00CC74AD"/>
    <w:rsid w:val="00CD071E"/>
    <w:rsid w:val="00CD13C8"/>
    <w:rsid w:val="00CD4105"/>
    <w:rsid w:val="00CD536D"/>
    <w:rsid w:val="00CD6A6F"/>
    <w:rsid w:val="00CD7C65"/>
    <w:rsid w:val="00CE1A01"/>
    <w:rsid w:val="00CE352A"/>
    <w:rsid w:val="00CE371B"/>
    <w:rsid w:val="00CE55E6"/>
    <w:rsid w:val="00CE611F"/>
    <w:rsid w:val="00CE688E"/>
    <w:rsid w:val="00CF16C7"/>
    <w:rsid w:val="00CF361A"/>
    <w:rsid w:val="00CF66F0"/>
    <w:rsid w:val="00CF6EB0"/>
    <w:rsid w:val="00CF70B4"/>
    <w:rsid w:val="00CF7150"/>
    <w:rsid w:val="00CF7D50"/>
    <w:rsid w:val="00D0154B"/>
    <w:rsid w:val="00D0304F"/>
    <w:rsid w:val="00D034D8"/>
    <w:rsid w:val="00D03F37"/>
    <w:rsid w:val="00D0665C"/>
    <w:rsid w:val="00D0679C"/>
    <w:rsid w:val="00D10414"/>
    <w:rsid w:val="00D13EAF"/>
    <w:rsid w:val="00D13ECF"/>
    <w:rsid w:val="00D142C1"/>
    <w:rsid w:val="00D15346"/>
    <w:rsid w:val="00D157D6"/>
    <w:rsid w:val="00D16EFA"/>
    <w:rsid w:val="00D17846"/>
    <w:rsid w:val="00D2028D"/>
    <w:rsid w:val="00D20796"/>
    <w:rsid w:val="00D20DED"/>
    <w:rsid w:val="00D24D7B"/>
    <w:rsid w:val="00D30715"/>
    <w:rsid w:val="00D3244C"/>
    <w:rsid w:val="00D326CC"/>
    <w:rsid w:val="00D32F11"/>
    <w:rsid w:val="00D34A92"/>
    <w:rsid w:val="00D37F60"/>
    <w:rsid w:val="00D40934"/>
    <w:rsid w:val="00D41E04"/>
    <w:rsid w:val="00D430C7"/>
    <w:rsid w:val="00D4347C"/>
    <w:rsid w:val="00D44120"/>
    <w:rsid w:val="00D443B6"/>
    <w:rsid w:val="00D44D57"/>
    <w:rsid w:val="00D45C71"/>
    <w:rsid w:val="00D4688C"/>
    <w:rsid w:val="00D5160C"/>
    <w:rsid w:val="00D56C27"/>
    <w:rsid w:val="00D57EC7"/>
    <w:rsid w:val="00D61814"/>
    <w:rsid w:val="00D61B05"/>
    <w:rsid w:val="00D61D4D"/>
    <w:rsid w:val="00D67832"/>
    <w:rsid w:val="00D70DCB"/>
    <w:rsid w:val="00D725B2"/>
    <w:rsid w:val="00D72DDA"/>
    <w:rsid w:val="00D73D15"/>
    <w:rsid w:val="00D756FA"/>
    <w:rsid w:val="00D77D21"/>
    <w:rsid w:val="00D82311"/>
    <w:rsid w:val="00D823C7"/>
    <w:rsid w:val="00D82ACE"/>
    <w:rsid w:val="00D835E1"/>
    <w:rsid w:val="00D841B1"/>
    <w:rsid w:val="00D84C5A"/>
    <w:rsid w:val="00D906A9"/>
    <w:rsid w:val="00D90DD2"/>
    <w:rsid w:val="00D91F13"/>
    <w:rsid w:val="00D93C19"/>
    <w:rsid w:val="00D94823"/>
    <w:rsid w:val="00D94D4D"/>
    <w:rsid w:val="00D95C76"/>
    <w:rsid w:val="00D95DC8"/>
    <w:rsid w:val="00DA057B"/>
    <w:rsid w:val="00DA1894"/>
    <w:rsid w:val="00DA22B7"/>
    <w:rsid w:val="00DA2467"/>
    <w:rsid w:val="00DA3639"/>
    <w:rsid w:val="00DA4A42"/>
    <w:rsid w:val="00DA78DA"/>
    <w:rsid w:val="00DB53C1"/>
    <w:rsid w:val="00DB6CD2"/>
    <w:rsid w:val="00DB7CBF"/>
    <w:rsid w:val="00DC2452"/>
    <w:rsid w:val="00DC3F4D"/>
    <w:rsid w:val="00DD0148"/>
    <w:rsid w:val="00DD02CB"/>
    <w:rsid w:val="00DD5E2F"/>
    <w:rsid w:val="00DE0F02"/>
    <w:rsid w:val="00DE1359"/>
    <w:rsid w:val="00DE372B"/>
    <w:rsid w:val="00DE3FA2"/>
    <w:rsid w:val="00DE4088"/>
    <w:rsid w:val="00DE57DB"/>
    <w:rsid w:val="00DE69C6"/>
    <w:rsid w:val="00DE6BCE"/>
    <w:rsid w:val="00DE6E5D"/>
    <w:rsid w:val="00DF0ADA"/>
    <w:rsid w:val="00DF0B2F"/>
    <w:rsid w:val="00DF186C"/>
    <w:rsid w:val="00DF289B"/>
    <w:rsid w:val="00DF2BC2"/>
    <w:rsid w:val="00DF2FBF"/>
    <w:rsid w:val="00DF6AC7"/>
    <w:rsid w:val="00E00D6B"/>
    <w:rsid w:val="00E01500"/>
    <w:rsid w:val="00E015FC"/>
    <w:rsid w:val="00E027F5"/>
    <w:rsid w:val="00E02A27"/>
    <w:rsid w:val="00E047EE"/>
    <w:rsid w:val="00E0616F"/>
    <w:rsid w:val="00E1299A"/>
    <w:rsid w:val="00E14EF6"/>
    <w:rsid w:val="00E2065E"/>
    <w:rsid w:val="00E212AE"/>
    <w:rsid w:val="00E234DC"/>
    <w:rsid w:val="00E23A81"/>
    <w:rsid w:val="00E244B4"/>
    <w:rsid w:val="00E25513"/>
    <w:rsid w:val="00E324D6"/>
    <w:rsid w:val="00E33385"/>
    <w:rsid w:val="00E33BC7"/>
    <w:rsid w:val="00E341AA"/>
    <w:rsid w:val="00E362F6"/>
    <w:rsid w:val="00E37D6A"/>
    <w:rsid w:val="00E400F3"/>
    <w:rsid w:val="00E40ACB"/>
    <w:rsid w:val="00E41A62"/>
    <w:rsid w:val="00E41E80"/>
    <w:rsid w:val="00E42175"/>
    <w:rsid w:val="00E42864"/>
    <w:rsid w:val="00E43B38"/>
    <w:rsid w:val="00E43DDB"/>
    <w:rsid w:val="00E4537E"/>
    <w:rsid w:val="00E465D4"/>
    <w:rsid w:val="00E506FB"/>
    <w:rsid w:val="00E519D4"/>
    <w:rsid w:val="00E528A9"/>
    <w:rsid w:val="00E55869"/>
    <w:rsid w:val="00E55E4E"/>
    <w:rsid w:val="00E55F17"/>
    <w:rsid w:val="00E60113"/>
    <w:rsid w:val="00E605E2"/>
    <w:rsid w:val="00E617A7"/>
    <w:rsid w:val="00E62236"/>
    <w:rsid w:val="00E64B7A"/>
    <w:rsid w:val="00E6505B"/>
    <w:rsid w:val="00E679F4"/>
    <w:rsid w:val="00E7006E"/>
    <w:rsid w:val="00E7007F"/>
    <w:rsid w:val="00E71459"/>
    <w:rsid w:val="00E71624"/>
    <w:rsid w:val="00E7299C"/>
    <w:rsid w:val="00E73C47"/>
    <w:rsid w:val="00E74393"/>
    <w:rsid w:val="00E80125"/>
    <w:rsid w:val="00E80C23"/>
    <w:rsid w:val="00E812D0"/>
    <w:rsid w:val="00E82A35"/>
    <w:rsid w:val="00E84796"/>
    <w:rsid w:val="00E85E79"/>
    <w:rsid w:val="00E8694C"/>
    <w:rsid w:val="00E87187"/>
    <w:rsid w:val="00E8736B"/>
    <w:rsid w:val="00E8769A"/>
    <w:rsid w:val="00E876AB"/>
    <w:rsid w:val="00E91ACA"/>
    <w:rsid w:val="00E9276B"/>
    <w:rsid w:val="00E95E44"/>
    <w:rsid w:val="00E9667F"/>
    <w:rsid w:val="00E96E2F"/>
    <w:rsid w:val="00E9706E"/>
    <w:rsid w:val="00E97287"/>
    <w:rsid w:val="00E97A4A"/>
    <w:rsid w:val="00EA4BD7"/>
    <w:rsid w:val="00EA597D"/>
    <w:rsid w:val="00EA5FF1"/>
    <w:rsid w:val="00EA6973"/>
    <w:rsid w:val="00EB2F8B"/>
    <w:rsid w:val="00EB3FC8"/>
    <w:rsid w:val="00EB5098"/>
    <w:rsid w:val="00EB6E8C"/>
    <w:rsid w:val="00EC1CB6"/>
    <w:rsid w:val="00EC2966"/>
    <w:rsid w:val="00EC2EDB"/>
    <w:rsid w:val="00EC32A8"/>
    <w:rsid w:val="00EC5AF5"/>
    <w:rsid w:val="00EC6D6C"/>
    <w:rsid w:val="00ED07D5"/>
    <w:rsid w:val="00ED2AC2"/>
    <w:rsid w:val="00ED2E1B"/>
    <w:rsid w:val="00ED30CA"/>
    <w:rsid w:val="00ED3FC3"/>
    <w:rsid w:val="00ED51BE"/>
    <w:rsid w:val="00ED52FF"/>
    <w:rsid w:val="00ED58CE"/>
    <w:rsid w:val="00ED5C82"/>
    <w:rsid w:val="00ED6DAE"/>
    <w:rsid w:val="00EE3081"/>
    <w:rsid w:val="00EE3350"/>
    <w:rsid w:val="00EE3451"/>
    <w:rsid w:val="00EE4657"/>
    <w:rsid w:val="00EE6E88"/>
    <w:rsid w:val="00EE6F48"/>
    <w:rsid w:val="00EF10AD"/>
    <w:rsid w:val="00EF1DDC"/>
    <w:rsid w:val="00EF2DDD"/>
    <w:rsid w:val="00EF4DE6"/>
    <w:rsid w:val="00EF5598"/>
    <w:rsid w:val="00EF71C0"/>
    <w:rsid w:val="00F024AD"/>
    <w:rsid w:val="00F02EC9"/>
    <w:rsid w:val="00F03558"/>
    <w:rsid w:val="00F03E10"/>
    <w:rsid w:val="00F05076"/>
    <w:rsid w:val="00F061FE"/>
    <w:rsid w:val="00F06CC2"/>
    <w:rsid w:val="00F06F77"/>
    <w:rsid w:val="00F11406"/>
    <w:rsid w:val="00F13BFA"/>
    <w:rsid w:val="00F15F64"/>
    <w:rsid w:val="00F165DF"/>
    <w:rsid w:val="00F16F38"/>
    <w:rsid w:val="00F17ECA"/>
    <w:rsid w:val="00F20448"/>
    <w:rsid w:val="00F205F3"/>
    <w:rsid w:val="00F21E86"/>
    <w:rsid w:val="00F23313"/>
    <w:rsid w:val="00F239FA"/>
    <w:rsid w:val="00F246DC"/>
    <w:rsid w:val="00F24F46"/>
    <w:rsid w:val="00F264B6"/>
    <w:rsid w:val="00F26B58"/>
    <w:rsid w:val="00F30392"/>
    <w:rsid w:val="00F317D3"/>
    <w:rsid w:val="00F32870"/>
    <w:rsid w:val="00F33647"/>
    <w:rsid w:val="00F339DD"/>
    <w:rsid w:val="00F34040"/>
    <w:rsid w:val="00F34724"/>
    <w:rsid w:val="00F35273"/>
    <w:rsid w:val="00F35FD9"/>
    <w:rsid w:val="00F368A4"/>
    <w:rsid w:val="00F3766D"/>
    <w:rsid w:val="00F43BC9"/>
    <w:rsid w:val="00F45D1B"/>
    <w:rsid w:val="00F552BD"/>
    <w:rsid w:val="00F56B20"/>
    <w:rsid w:val="00F575A4"/>
    <w:rsid w:val="00F6154F"/>
    <w:rsid w:val="00F65566"/>
    <w:rsid w:val="00F656DD"/>
    <w:rsid w:val="00F7228D"/>
    <w:rsid w:val="00F73CFC"/>
    <w:rsid w:val="00F73F04"/>
    <w:rsid w:val="00F7467A"/>
    <w:rsid w:val="00F75DC8"/>
    <w:rsid w:val="00F7654E"/>
    <w:rsid w:val="00F76F15"/>
    <w:rsid w:val="00F77780"/>
    <w:rsid w:val="00F803EF"/>
    <w:rsid w:val="00F85518"/>
    <w:rsid w:val="00F86637"/>
    <w:rsid w:val="00F86D13"/>
    <w:rsid w:val="00F87264"/>
    <w:rsid w:val="00F91EDB"/>
    <w:rsid w:val="00F93CD1"/>
    <w:rsid w:val="00F94F82"/>
    <w:rsid w:val="00F954A9"/>
    <w:rsid w:val="00F95DEF"/>
    <w:rsid w:val="00F96A0A"/>
    <w:rsid w:val="00FA2447"/>
    <w:rsid w:val="00FA296D"/>
    <w:rsid w:val="00FA3707"/>
    <w:rsid w:val="00FA4592"/>
    <w:rsid w:val="00FA568C"/>
    <w:rsid w:val="00FB256B"/>
    <w:rsid w:val="00FB3326"/>
    <w:rsid w:val="00FB3717"/>
    <w:rsid w:val="00FB42D4"/>
    <w:rsid w:val="00FB4A0A"/>
    <w:rsid w:val="00FB5D9B"/>
    <w:rsid w:val="00FB6B7D"/>
    <w:rsid w:val="00FB7883"/>
    <w:rsid w:val="00FC085F"/>
    <w:rsid w:val="00FC12DC"/>
    <w:rsid w:val="00FC30A7"/>
    <w:rsid w:val="00FC536D"/>
    <w:rsid w:val="00FC565D"/>
    <w:rsid w:val="00FC78A4"/>
    <w:rsid w:val="00FD0000"/>
    <w:rsid w:val="00FD2C1D"/>
    <w:rsid w:val="00FD41F8"/>
    <w:rsid w:val="00FD497E"/>
    <w:rsid w:val="00FD696C"/>
    <w:rsid w:val="00FD7C74"/>
    <w:rsid w:val="00FE1E50"/>
    <w:rsid w:val="00FE4B4D"/>
    <w:rsid w:val="00FE74DA"/>
    <w:rsid w:val="00FF03B3"/>
    <w:rsid w:val="00FF4565"/>
    <w:rsid w:val="00FF5784"/>
    <w:rsid w:val="00FF733A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."/>
  <w:listSeparator w:val=","/>
  <w14:docId w14:val="2FE76A72"/>
  <w15:docId w15:val="{8080585F-046F-43F5-A5D2-95638F4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DAB"/>
    <w:rPr>
      <w:lang w:eastAsia="en-US"/>
    </w:rPr>
  </w:style>
  <w:style w:type="paragraph" w:styleId="Heading1">
    <w:name w:val="heading 1"/>
    <w:basedOn w:val="Normal"/>
    <w:next w:val="Normal"/>
    <w:qFormat/>
    <w:rsid w:val="00B9127C"/>
    <w:pPr>
      <w:keepNext/>
      <w:jc w:val="center"/>
      <w:outlineLvl w:val="0"/>
    </w:pPr>
    <w:rPr>
      <w:b/>
      <w:sz w:val="40"/>
      <w:u w:val="single"/>
    </w:rPr>
  </w:style>
  <w:style w:type="paragraph" w:styleId="Heading2">
    <w:name w:val="heading 2"/>
    <w:basedOn w:val="Normal"/>
    <w:next w:val="Normal"/>
    <w:qFormat/>
    <w:rsid w:val="00B9127C"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B9127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rsid w:val="00B9127C"/>
    <w:pPr>
      <w:keepNext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rsid w:val="00B9127C"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9127C"/>
    <w:pPr>
      <w:jc w:val="center"/>
    </w:pPr>
    <w:rPr>
      <w:sz w:val="32"/>
    </w:rPr>
  </w:style>
  <w:style w:type="paragraph" w:styleId="Caption">
    <w:name w:val="caption"/>
    <w:basedOn w:val="Normal"/>
    <w:next w:val="Normal"/>
    <w:qFormat/>
    <w:rsid w:val="00B9127C"/>
    <w:rPr>
      <w:b/>
      <w:sz w:val="32"/>
    </w:rPr>
  </w:style>
  <w:style w:type="paragraph" w:styleId="BodyText">
    <w:name w:val="Body Text"/>
    <w:basedOn w:val="Normal"/>
    <w:rsid w:val="00B9127C"/>
    <w:rPr>
      <w:sz w:val="28"/>
    </w:rPr>
  </w:style>
  <w:style w:type="table" w:styleId="TableGrid">
    <w:name w:val="Table Grid"/>
    <w:basedOn w:val="TableNormal"/>
    <w:rsid w:val="00F74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61F7F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6B284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43B38"/>
  </w:style>
  <w:style w:type="paragraph" w:styleId="Header">
    <w:name w:val="header"/>
    <w:basedOn w:val="Normal"/>
    <w:link w:val="HeaderChar"/>
    <w:uiPriority w:val="99"/>
    <w:rsid w:val="009F5ED5"/>
    <w:pPr>
      <w:tabs>
        <w:tab w:val="center" w:pos="4320"/>
        <w:tab w:val="right" w:pos="8640"/>
      </w:tabs>
    </w:pPr>
  </w:style>
  <w:style w:type="character" w:customStyle="1" w:styleId="EmailStyle23">
    <w:name w:val="EmailStyle23"/>
    <w:basedOn w:val="DefaultParagraphFont"/>
    <w:semiHidden/>
    <w:rsid w:val="00FA568C"/>
    <w:rPr>
      <w:rFonts w:ascii="Arial" w:hAnsi="Arial" w:cs="Arial"/>
      <w:color w:val="000080"/>
      <w:sz w:val="20"/>
      <w:szCs w:val="20"/>
    </w:rPr>
  </w:style>
  <w:style w:type="character" w:styleId="Hyperlink">
    <w:name w:val="Hyperlink"/>
    <w:basedOn w:val="DefaultParagraphFont"/>
    <w:semiHidden/>
    <w:rsid w:val="009A0AD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42AA8"/>
    <w:pPr>
      <w:ind w:left="720"/>
      <w:contextualSpacing/>
    </w:pPr>
  </w:style>
  <w:style w:type="paragraph" w:styleId="ListBullet">
    <w:name w:val="List Bullet"/>
    <w:basedOn w:val="Normal"/>
    <w:rsid w:val="00DE0F02"/>
    <w:pPr>
      <w:numPr>
        <w:numId w:val="1"/>
      </w:numPr>
      <w:contextualSpacing/>
    </w:pPr>
  </w:style>
  <w:style w:type="paragraph" w:styleId="NormalWeb">
    <w:name w:val="Normal (Web)"/>
    <w:basedOn w:val="Normal"/>
    <w:uiPriority w:val="99"/>
    <w:unhideWhenUsed/>
    <w:rsid w:val="005D51B9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NoSpacing">
    <w:name w:val="No Spacing"/>
    <w:uiPriority w:val="1"/>
    <w:qFormat/>
    <w:rsid w:val="0053283F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83F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9C664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D4093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4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6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9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4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28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0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79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3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5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57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00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93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15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4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9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5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7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3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54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7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8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6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0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78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426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0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63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06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3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87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47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78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7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0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4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78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8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77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5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7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785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58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11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0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7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3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7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8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4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0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3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69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9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3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6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2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5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5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0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8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30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8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3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46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63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07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10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1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8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7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7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2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5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5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86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2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27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3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46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78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8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41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5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6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1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9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1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6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68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0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87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9B563-BD60-4825-BB13-58F1CC3CC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1147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DUNNINGTON CE PRIMARY SCHOOL</vt:lpstr>
    </vt:vector>
  </TitlesOfParts>
  <Company/>
  <LinksUpToDate>false</LinksUpToDate>
  <CharactersWithSpaces>8248</CharactersWithSpaces>
  <SharedDoc>false</SharedDoc>
  <HLinks>
    <vt:vector size="6" baseType="variant">
      <vt:variant>
        <vt:i4>1441874</vt:i4>
      </vt:variant>
      <vt:variant>
        <vt:i4>0</vt:i4>
      </vt:variant>
      <vt:variant>
        <vt:i4>0</vt:i4>
      </vt:variant>
      <vt:variant>
        <vt:i4>5</vt:i4>
      </vt:variant>
      <vt:variant>
        <vt:lpwstr>http://www.youthsporttrust.org/page/matalan-top-sport/index.html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DUNNINGTON CE PRIMARY SCHOOL</dc:title>
  <dc:creator>Chris Pearce</dc:creator>
  <cp:lastModifiedBy>Windows User</cp:lastModifiedBy>
  <cp:revision>5</cp:revision>
  <cp:lastPrinted>2018-07-06T12:27:00Z</cp:lastPrinted>
  <dcterms:created xsi:type="dcterms:W3CDTF">2022-02-04T13:51:00Z</dcterms:created>
  <dcterms:modified xsi:type="dcterms:W3CDTF">2022-02-04T15:05:00Z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1621835264</vt:i4>
  </property>
  <property fmtid="{D5CDD505-2E9C-101B-9397-08002B2CF9AE}" pid="3" name="_EmailSubject">
    <vt:lpwstr>SDP and the opportunity to trade</vt:lpwstr>
  </property>
  <property fmtid="{D5CDD505-2E9C-101B-9397-08002B2CF9AE}" pid="4" name="_AuthorEmail">
    <vt:lpwstr>dunnington.primary@york.gov.uk</vt:lpwstr>
  </property>
  <property fmtid="{D5CDD505-2E9C-101B-9397-08002B2CF9AE}" pid="5" name="_AuthorEmailDisplayName">
    <vt:lpwstr>Dunnington Primary School</vt:lpwstr>
  </property>
  <property fmtid="{D5CDD505-2E9C-101B-9397-08002B2CF9AE}" pid="6" name="_ReviewingToolsShownOnce">
    <vt:lpwstr/>
  </property>
</Properties>
</file>